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E71" w:rsidRPr="007F3C27" w:rsidRDefault="00BD2E71" w:rsidP="00731560">
      <w:pPr>
        <w:pStyle w:val="Titre"/>
        <w:spacing w:after="0"/>
        <w:rPr>
          <w:rFonts w:cs="Arial"/>
          <w:sz w:val="40"/>
          <w:szCs w:val="40"/>
          <w:rtl/>
        </w:rPr>
      </w:pPr>
      <w:r w:rsidRPr="007F3C27">
        <w:rPr>
          <w:rFonts w:cs="Arial"/>
          <w:sz w:val="40"/>
          <w:szCs w:val="40"/>
          <w:rtl/>
        </w:rPr>
        <w:t>"</w:t>
      </w:r>
      <w:r w:rsidRPr="007F3C27">
        <w:rPr>
          <w:rFonts w:cs="Arial"/>
          <w:b/>
          <w:sz w:val="40"/>
          <w:szCs w:val="40"/>
          <w:rtl/>
        </w:rPr>
        <w:t>غرانت</w:t>
      </w:r>
      <w:r w:rsidRPr="007F3C27">
        <w:rPr>
          <w:rFonts w:cs="Arial"/>
          <w:sz w:val="40"/>
          <w:szCs w:val="40"/>
          <w:rtl/>
        </w:rPr>
        <w:t>"</w:t>
      </w:r>
    </w:p>
    <w:p w:rsidR="00BD2E71" w:rsidRPr="00BD2E71" w:rsidRDefault="00BD2E71" w:rsidP="00BD2E71">
      <w:pPr>
        <w:pStyle w:val="Sous-titreAR"/>
        <w:spacing w:before="0"/>
        <w:rPr>
          <w:rtl/>
        </w:rPr>
      </w:pPr>
      <w:r w:rsidRPr="007F3C27">
        <w:rPr>
          <w:b/>
          <w:rtl/>
        </w:rPr>
        <w:t>وقت</w:t>
      </w:r>
      <w:r w:rsidRPr="00BD2E71">
        <w:rPr>
          <w:rtl/>
        </w:rPr>
        <w:t xml:space="preserve"> </w:t>
      </w:r>
      <w:r w:rsidRPr="007F3C27">
        <w:rPr>
          <w:b/>
          <w:rtl/>
        </w:rPr>
        <w:t>المحوّل</w:t>
      </w:r>
    </w:p>
    <w:p w:rsidR="00BD2E71" w:rsidRPr="007F3C27" w:rsidRDefault="00BD2E71" w:rsidP="008B712A">
      <w:pPr>
        <w:pStyle w:val="Sous-titreAR"/>
        <w:spacing w:line="360" w:lineRule="auto"/>
        <w:rPr>
          <w:rtl/>
          <w:lang w:val="en-US" w:bidi="ar-AE"/>
        </w:rPr>
      </w:pPr>
      <w:r w:rsidRPr="007F3C27">
        <w:rPr>
          <w:rtl/>
          <w:lang w:val="en-US" w:bidi="ar-AE"/>
        </w:rPr>
        <w:t xml:space="preserve">"إم بي </w:t>
      </w:r>
      <w:proofErr w:type="spellStart"/>
      <w:r w:rsidRPr="007F3C27">
        <w:rPr>
          <w:rtl/>
          <w:lang w:val="en-US" w:bidi="ar-AE"/>
        </w:rPr>
        <w:t>آند</w:t>
      </w:r>
      <w:proofErr w:type="spellEnd"/>
      <w:r w:rsidRPr="007F3C27">
        <w:rPr>
          <w:rtl/>
          <w:lang w:val="en-US" w:bidi="ar-AE"/>
        </w:rPr>
        <w:t xml:space="preserve"> </w:t>
      </w:r>
      <w:proofErr w:type="spellStart"/>
      <w:r w:rsidRPr="007F3C27">
        <w:rPr>
          <w:rtl/>
          <w:lang w:val="en-US" w:bidi="ar-AE"/>
        </w:rPr>
        <w:t>إف</w:t>
      </w:r>
      <w:proofErr w:type="spellEnd"/>
      <w:r w:rsidRPr="007F3C27">
        <w:rPr>
          <w:rtl/>
          <w:lang w:val="en-US" w:bidi="ar-AE"/>
        </w:rPr>
        <w:t>" + "</w:t>
      </w:r>
      <w:proofErr w:type="spellStart"/>
      <w:r w:rsidRPr="007F3C27">
        <w:rPr>
          <w:rtl/>
          <w:lang w:val="en-US" w:bidi="ar-AE"/>
        </w:rPr>
        <w:t>ليبيه</w:t>
      </w:r>
      <w:proofErr w:type="spellEnd"/>
      <w:r w:rsidRPr="007F3C27">
        <w:rPr>
          <w:rtl/>
          <w:lang w:val="en-US" w:bidi="ar-AE"/>
        </w:rPr>
        <w:t xml:space="preserve"> </w:t>
      </w:r>
      <w:r w:rsidRPr="007F3C27">
        <w:rPr>
          <w:lang w:val="en-US" w:bidi="ar-AE"/>
        </w:rPr>
        <w:t>1839</w:t>
      </w:r>
      <w:r w:rsidRPr="007F3C27">
        <w:rPr>
          <w:rtl/>
          <w:lang w:val="en-US" w:bidi="ar-AE"/>
        </w:rPr>
        <w:t>"</w:t>
      </w:r>
    </w:p>
    <w:p w:rsidR="00BD2E71" w:rsidRPr="00BD2E71" w:rsidRDefault="00BD2E71" w:rsidP="00BD2E71">
      <w:pPr>
        <w:pStyle w:val="Sansinterligne"/>
        <w:bidi/>
        <w:jc w:val="both"/>
        <w:rPr>
          <w:rFonts w:cs="Arial"/>
          <w:color w:val="000000" w:themeColor="text1"/>
          <w:rtl/>
          <w:lang w:val="en-US" w:bidi="ar-AE"/>
        </w:rPr>
      </w:pPr>
      <w:r w:rsidRPr="00BD2E71">
        <w:rPr>
          <w:rFonts w:cs="Arial"/>
          <w:color w:val="000000" w:themeColor="text1"/>
          <w:rtl/>
          <w:lang w:val="en-US" w:bidi="ar-AE"/>
        </w:rPr>
        <w:t xml:space="preserve">تقدم علامة "إم بي </w:t>
      </w:r>
      <w:proofErr w:type="spellStart"/>
      <w:r w:rsidRPr="00BD2E71">
        <w:rPr>
          <w:rFonts w:cs="Arial"/>
          <w:color w:val="000000" w:themeColor="text1"/>
          <w:rtl/>
          <w:lang w:val="en-US" w:bidi="ar-AE"/>
        </w:rPr>
        <w:t>آند</w:t>
      </w:r>
      <w:proofErr w:type="spellEnd"/>
      <w:r w:rsidRPr="00BD2E71">
        <w:rPr>
          <w:rFonts w:cs="Arial"/>
          <w:color w:val="000000" w:themeColor="text1"/>
          <w:rtl/>
          <w:lang w:val="en-US" w:bidi="ar-AE"/>
        </w:rPr>
        <w:t xml:space="preserve"> </w:t>
      </w:r>
      <w:proofErr w:type="spellStart"/>
      <w:r w:rsidRPr="00BD2E71">
        <w:rPr>
          <w:rFonts w:cs="Arial"/>
          <w:color w:val="000000" w:themeColor="text1"/>
          <w:rtl/>
          <w:lang w:val="en-US" w:bidi="ar-AE"/>
        </w:rPr>
        <w:t>إف</w:t>
      </w:r>
      <w:proofErr w:type="spellEnd"/>
      <w:r w:rsidRPr="00BD2E71">
        <w:rPr>
          <w:rFonts w:cs="Arial"/>
          <w:color w:val="000000" w:themeColor="text1"/>
          <w:rtl/>
          <w:lang w:val="en-US" w:bidi="ar-AE"/>
        </w:rPr>
        <w:t>" وشركة "</w:t>
      </w:r>
      <w:proofErr w:type="spellStart"/>
      <w:r w:rsidRPr="00BD2E71">
        <w:rPr>
          <w:rFonts w:cs="Arial"/>
          <w:color w:val="000000" w:themeColor="text1"/>
          <w:rtl/>
          <w:lang w:val="en-US" w:bidi="ar-AE"/>
        </w:rPr>
        <w:t>ليبيه</w:t>
      </w:r>
      <w:proofErr w:type="spellEnd"/>
      <w:r w:rsidRPr="00BD2E71">
        <w:rPr>
          <w:rFonts w:cs="Arial"/>
          <w:color w:val="000000" w:themeColor="text1"/>
          <w:rtl/>
          <w:lang w:val="en-US" w:bidi="ar-AE"/>
        </w:rPr>
        <w:t xml:space="preserve"> 1839" إبداع "غرانت"، وهو ساعة طاولة آلية مجنزرة ثلاثية في مهمة، وكأنها شخصية "ماد-ماكس" متقاطعة مع شخصية "</w:t>
      </w:r>
      <w:proofErr w:type="spellStart"/>
      <w:r w:rsidRPr="00BD2E71">
        <w:rPr>
          <w:rFonts w:cs="Arial"/>
          <w:color w:val="000000" w:themeColor="text1"/>
          <w:rtl/>
          <w:lang w:val="en-US" w:bidi="ar-AE"/>
        </w:rPr>
        <w:t>ترانسفورمر</w:t>
      </w:r>
      <w:proofErr w:type="spellEnd"/>
      <w:r w:rsidRPr="00BD2E71">
        <w:rPr>
          <w:rFonts w:cs="Arial"/>
          <w:color w:val="000000" w:themeColor="text1"/>
          <w:rtl/>
          <w:lang w:val="en-US" w:bidi="ar-AE"/>
        </w:rPr>
        <w:t xml:space="preserve">". في عالم اليوم سريع الخطى، فإننا دائماً وطوال 24 ساعة على مدار الأسبوع تحت قصف مستمر من الزمن؛ فالثواني تتسابق، ولا يوجد أبداً ما يكفي، فالجميع يريد المزيد بينما يصبح الإيقاع باستمرار أسرع وأسرع. وسابقاً كانت الساعة الأقرب دقيقة بما فيه الكفاية لتشير إلى الزمن، أما الآن فإن الساعات الأكثر دقة في العالم أفضل – من حيث الدقة - من حساب الزمن بالثانية على مدار عمر الكون بالكامل!  </w:t>
      </w:r>
    </w:p>
    <w:p w:rsidR="00BD2E71" w:rsidRPr="00BD2E71" w:rsidRDefault="00BD2E71" w:rsidP="00BD2E71">
      <w:pPr>
        <w:pStyle w:val="Sansinterligne"/>
        <w:bidi/>
        <w:jc w:val="both"/>
        <w:rPr>
          <w:rFonts w:cs="Arial"/>
          <w:color w:val="000000" w:themeColor="text1"/>
          <w:rtl/>
          <w:lang w:val="en-US" w:bidi="ar-AE"/>
        </w:rPr>
      </w:pPr>
    </w:p>
    <w:p w:rsidR="00BD2E71" w:rsidRPr="00BD2E71" w:rsidRDefault="00BD2E71" w:rsidP="00BD2E71">
      <w:pPr>
        <w:pStyle w:val="Sansinterligne"/>
        <w:bidi/>
        <w:jc w:val="both"/>
        <w:rPr>
          <w:rFonts w:cs="Arial"/>
          <w:color w:val="000000" w:themeColor="text1"/>
          <w:rtl/>
          <w:lang w:val="en-US" w:bidi="ar-AE"/>
        </w:rPr>
      </w:pPr>
      <w:r w:rsidRPr="00BD2E71">
        <w:rPr>
          <w:rFonts w:cs="Arial"/>
          <w:color w:val="000000" w:themeColor="text1"/>
          <w:rtl/>
          <w:lang w:val="en-US" w:bidi="ar-AE"/>
        </w:rPr>
        <w:t>لا عجب إذن أن تكون متوتراً، ولكن استرخ، فالمساعدة على تخطي الأمر في متناول يدك؛ ذلك أن إبداع "غرانت" هنا؛ حيث يلتقي "</w:t>
      </w:r>
      <w:proofErr w:type="spellStart"/>
      <w:r w:rsidRPr="00BD2E71">
        <w:rPr>
          <w:rFonts w:cs="Arial"/>
          <w:color w:val="000000" w:themeColor="text1"/>
          <w:rtl/>
          <w:lang w:val="en-US" w:bidi="ar-AE"/>
        </w:rPr>
        <w:t>غريندايزر</w:t>
      </w:r>
      <w:proofErr w:type="spellEnd"/>
      <w:r w:rsidRPr="00BD2E71">
        <w:rPr>
          <w:rFonts w:cs="Arial"/>
          <w:color w:val="000000" w:themeColor="text1"/>
          <w:rtl/>
          <w:lang w:val="en-US" w:bidi="ar-AE"/>
        </w:rPr>
        <w:t xml:space="preserve">" مع "ماد ماكس" </w:t>
      </w:r>
      <w:proofErr w:type="spellStart"/>
      <w:r w:rsidRPr="00BD2E71">
        <w:rPr>
          <w:rFonts w:cs="Arial"/>
          <w:color w:val="000000" w:themeColor="text1"/>
          <w:rtl/>
          <w:lang w:val="en-US" w:bidi="ar-AE"/>
        </w:rPr>
        <w:t>و"ترانسفورمر</w:t>
      </w:r>
      <w:proofErr w:type="spellEnd"/>
      <w:r w:rsidRPr="00BD2E71">
        <w:rPr>
          <w:rFonts w:cs="Arial"/>
          <w:color w:val="000000" w:themeColor="text1"/>
          <w:rtl/>
          <w:lang w:val="en-US" w:bidi="ar-AE"/>
        </w:rPr>
        <w:t>".</w:t>
      </w:r>
    </w:p>
    <w:p w:rsidR="00BD2E71" w:rsidRPr="00BD2E71" w:rsidRDefault="00BD2E71" w:rsidP="00BD2E71">
      <w:pPr>
        <w:pStyle w:val="Sansinterligne"/>
        <w:bidi/>
        <w:jc w:val="both"/>
        <w:rPr>
          <w:rFonts w:cs="Arial"/>
          <w:color w:val="000000" w:themeColor="text1"/>
          <w:rtl/>
          <w:lang w:val="en-US" w:bidi="ar-AE"/>
        </w:rPr>
      </w:pPr>
    </w:p>
    <w:p w:rsidR="00BD2E71" w:rsidRPr="00BD2E71" w:rsidRDefault="00BD2E71" w:rsidP="00BD2E71">
      <w:pPr>
        <w:pStyle w:val="Sansinterligne"/>
        <w:bidi/>
        <w:jc w:val="both"/>
        <w:rPr>
          <w:rFonts w:cs="Arial"/>
          <w:color w:val="000000" w:themeColor="text1"/>
          <w:rtl/>
          <w:lang w:val="en-US" w:bidi="ar-AE"/>
        </w:rPr>
      </w:pPr>
      <w:r w:rsidRPr="00BD2E71">
        <w:rPr>
          <w:rFonts w:cs="Arial"/>
          <w:color w:val="000000" w:themeColor="text1"/>
          <w:rtl/>
          <w:lang w:val="en-US" w:bidi="ar-AE"/>
        </w:rPr>
        <w:t>و"غرانت" هو روبوت (إنسان آلي) مزود بعرض للزمن فوق درعه، ومهمة لإبطاء الأمور عندما يمر الزمن بسرعة كبيرة. وفوق درع "غرانت" لا توجد أرقام رقمية وامضة بشكل مستمر، كما لا يوجد عقرب للثواني يدور بشكل متواصل؛ حيث يقوم "غرانت" بتحويل الفوضى المحمومة إلى ساعات ودقائق للاسترخاء، وذلك هو كل الوقت الذي تحتاج إليه حقاً.</w:t>
      </w:r>
    </w:p>
    <w:p w:rsidR="00BD2E71" w:rsidRPr="00BD2E71" w:rsidRDefault="00BD2E71" w:rsidP="00BD2E71">
      <w:pPr>
        <w:pStyle w:val="Sansinterligne"/>
        <w:bidi/>
        <w:jc w:val="both"/>
        <w:rPr>
          <w:rFonts w:cs="Arial"/>
          <w:color w:val="000000" w:themeColor="text1"/>
          <w:rtl/>
          <w:lang w:val="en-US" w:bidi="ar-AE"/>
        </w:rPr>
      </w:pPr>
    </w:p>
    <w:p w:rsidR="00BD2E71" w:rsidRPr="00BD2E71" w:rsidRDefault="00BD2E71" w:rsidP="00BD2E71">
      <w:pPr>
        <w:pStyle w:val="Sansinterligne"/>
        <w:bidi/>
        <w:jc w:val="both"/>
        <w:rPr>
          <w:rFonts w:cs="Arial"/>
          <w:color w:val="000000" w:themeColor="text1"/>
          <w:rtl/>
          <w:lang w:val="en-US" w:bidi="ar-AE"/>
        </w:rPr>
      </w:pPr>
      <w:r w:rsidRPr="00BD2E71">
        <w:rPr>
          <w:rFonts w:cs="Arial"/>
          <w:color w:val="000000" w:themeColor="text1"/>
          <w:rtl/>
          <w:lang w:val="en-US" w:bidi="ar-AE"/>
        </w:rPr>
        <w:t>وبينما يمر زمن "غرانت" ببطء نسبياً، فإنه يستطيع الانتقال بسرعة فوق الأرضية الوعرة (أو المكتب الأكثر فوضى)، وذلك على مساراته (جنازيره) المطاطية العملية الثلاثة. كما يستطيع "غرانت" أيضاً أن يتحول إلى واحد من ثلاثة أوضاع مختلفة: الاستلقاء بشكل أفقي فوق هيكله المعدني "الشاسيه" من أجل مظهر منخفض، والجثوم بزاوية 45 درجة، والجلوس منتصباً بزاوية 90 درجة. كما يمكن دائماً ضبط درع زمن "غرانت" على زاوية رؤية مريحة ومثالية.</w:t>
      </w:r>
    </w:p>
    <w:p w:rsidR="00BD2E71" w:rsidRPr="00BD2E71" w:rsidRDefault="00BD2E71" w:rsidP="00BD2E71">
      <w:pPr>
        <w:pStyle w:val="Sansinterligne"/>
        <w:bidi/>
        <w:jc w:val="both"/>
        <w:rPr>
          <w:rFonts w:cs="Arial"/>
          <w:color w:val="000000" w:themeColor="text1"/>
          <w:rtl/>
          <w:lang w:val="en-US" w:bidi="ar-AE"/>
        </w:rPr>
      </w:pPr>
    </w:p>
    <w:p w:rsidR="00BD2E71" w:rsidRPr="00BD2E71" w:rsidRDefault="00BD2E71" w:rsidP="00BD2E71">
      <w:pPr>
        <w:pStyle w:val="Sansinterligne"/>
        <w:bidi/>
        <w:jc w:val="both"/>
        <w:rPr>
          <w:rFonts w:cs="Arial"/>
          <w:color w:val="000000" w:themeColor="text1"/>
          <w:rtl/>
          <w:lang w:val="en-US" w:bidi="ar-AE"/>
        </w:rPr>
      </w:pPr>
      <w:r w:rsidRPr="00BD2E71">
        <w:rPr>
          <w:rFonts w:cs="Arial"/>
          <w:color w:val="000000" w:themeColor="text1"/>
          <w:rtl/>
          <w:lang w:val="en-US" w:bidi="ar-AE"/>
        </w:rPr>
        <w:t xml:space="preserve">ومهما كانت الزاوية التي يوجد عليها، فإن أجزاء التشغيل المصقولة تماماً لساعة "غرانت" تكون في وضع عرض كامل، بحيث يمكنك متابعة كل طقطقة ودوران للتروس. في حين أن طقطقة برميل الزنبرك الرئيسي، والذي يوجد بالقرب من "سرّة" الروبوت، آسرة بشكل خاص في حالة التشغيل. أما التذبذبات المتزامنة للمنظم، والتي تقوم بضبط الوقت في "دماغ" "غرانت" الذي يتخذ شكل قبة زجاجية؛ فهي دليل على الدقة البالغة لأجزاء تشغيل الساعة. وتعد مشاهدة "تفكير" "غرانت" في الوقت الحقيقي بحد ذاتها نشاطاً لتخفيف الإجهاد؛ حيث إن "غرانت" يقوم بتحويل الزمن وهكذا يمكنك الاسترخاء والاستمتاع بالأمر. </w:t>
      </w:r>
    </w:p>
    <w:p w:rsidR="00BD2E71" w:rsidRPr="00BD2E71" w:rsidRDefault="00BD2E71" w:rsidP="00BD2E71">
      <w:pPr>
        <w:pStyle w:val="Sansinterligne"/>
        <w:bidi/>
        <w:jc w:val="both"/>
        <w:rPr>
          <w:rFonts w:cs="Arial"/>
          <w:color w:val="000000" w:themeColor="text1"/>
          <w:rtl/>
          <w:lang w:val="en-US" w:bidi="ar-AE"/>
        </w:rPr>
      </w:pPr>
    </w:p>
    <w:p w:rsidR="00BD2E71" w:rsidRPr="00BD2E71" w:rsidRDefault="00BD2E71" w:rsidP="00BD2E71">
      <w:pPr>
        <w:bidi/>
        <w:jc w:val="both"/>
        <w:rPr>
          <w:rFonts w:ascii="Arial" w:hAnsi="Arial" w:cs="Arial"/>
          <w:rtl/>
          <w:lang w:bidi="ar-AE"/>
        </w:rPr>
      </w:pPr>
      <w:r w:rsidRPr="00BD2E71">
        <w:rPr>
          <w:rFonts w:ascii="Arial" w:hAnsi="Arial" w:cs="Arial"/>
          <w:color w:val="000000" w:themeColor="text1"/>
          <w:rtl/>
          <w:lang w:val="en-US" w:bidi="ar-AE"/>
        </w:rPr>
        <w:t xml:space="preserve">وتتميز حركة "غرانت" المصنعة داخلياً، والتي تحتفظ بالطاقة الاحتياطية لمدة 8 أيام متواصلة؛ بنفس التشطيب الراقي الفائق الجودة الذي يوجد في أرقى ساعات اليد: تموجات </w:t>
      </w:r>
      <w:r w:rsidRPr="00BD2E71">
        <w:rPr>
          <w:rFonts w:ascii="Arial" w:hAnsi="Arial" w:cs="Arial"/>
          <w:rtl/>
          <w:lang w:bidi="ar-JO"/>
        </w:rPr>
        <w:t>جني</w:t>
      </w:r>
      <w:r w:rsidRPr="00BD2E71">
        <w:rPr>
          <w:rFonts w:ascii="Arial" w:hAnsi="Arial" w:cs="Arial"/>
          <w:rtl/>
          <w:lang w:bidi="ar-AE"/>
        </w:rPr>
        <w:t>ڤ، والشطب، والصقل، والسفع بالرمل، إضافة إلى التشطيب الساتاني الدائري والعمودي. ويُعد التشطيب اليدوي لحركة ساعة مكتب أكثر تحدياً بشكل كبير من تشطيب حركة ساعة يد، نظراً إلى مساحات السطح الأكبر حجماً لمكونات ساعة المكتب.</w:t>
      </w:r>
    </w:p>
    <w:p w:rsidR="00BD2E71" w:rsidRDefault="00BD2E71" w:rsidP="00BD2E71">
      <w:pPr>
        <w:bidi/>
        <w:jc w:val="both"/>
        <w:rPr>
          <w:rFonts w:ascii="Arial" w:hAnsi="Arial" w:cs="Arial"/>
          <w:lang w:val="fr-CH" w:bidi="ar-AE"/>
        </w:rPr>
      </w:pPr>
      <w:r w:rsidRPr="00BD2E71">
        <w:rPr>
          <w:rFonts w:ascii="Arial" w:hAnsi="Arial" w:cs="Arial"/>
          <w:rtl/>
          <w:lang w:bidi="ar-AE"/>
        </w:rPr>
        <w:t>ورغم أنه لا يسعى وراء المعارك والشجارات، فإن "غرانت" يعتقد أن الهجوم خير وسيلة للدفاع، ولذا يحشد الأسلحة المناسبة لذلك. فذراعه اليسرى تحمل قرصاً دواراً يقول بلسان حاله "أنت لا تريد حقاً العبث معي"، بينما تقبض ذراعه اليمنى على قاذفة قنابل قابلة للإزالة. بل إن "غرانت" يخفي في جعبته مفاجأة؛ وهي أن قاذفة القنابل الخاصة به قابلة للإزالة وتتضاعف في الحجم، لتصبح مفتاح التعبئة وضبط الوقت لأجزاء تشغيل الساعة التي تحتفظ بالطاقة الاحتياطية لمدة 8 أيام؛ لذا من غير المحتمل أن تنفد منه القوة النارية أو الوقت.</w:t>
      </w:r>
    </w:p>
    <w:p w:rsidR="008B712A" w:rsidRPr="008B712A" w:rsidRDefault="008B712A" w:rsidP="008B712A">
      <w:pPr>
        <w:bidi/>
        <w:jc w:val="both"/>
        <w:rPr>
          <w:rFonts w:ascii="Arial" w:hAnsi="Arial" w:cs="Arial"/>
          <w:lang w:val="fr-CH" w:bidi="ar-AE"/>
        </w:rPr>
      </w:pPr>
    </w:p>
    <w:p w:rsidR="008B712A" w:rsidRDefault="00BD2E71" w:rsidP="00BD2E71">
      <w:pPr>
        <w:bidi/>
        <w:jc w:val="both"/>
        <w:rPr>
          <w:rFonts w:ascii="Arial" w:hAnsi="Arial" w:cs="Arial"/>
          <w:b/>
          <w:bCs/>
          <w:lang w:val="fr-CH" w:bidi="ar-AE"/>
        </w:rPr>
      </w:pPr>
      <w:r w:rsidRPr="00BD2E71">
        <w:rPr>
          <w:rFonts w:ascii="Arial" w:hAnsi="Arial" w:cs="Arial"/>
          <w:b/>
          <w:bCs/>
          <w:rtl/>
          <w:lang w:bidi="ar-AE"/>
        </w:rPr>
        <w:t>يتوافر "غرانت" في ثلاثة إصدارات محدودة كل منها في 50 قطعة، بألوان النيكل، والأسود، والأزرق.</w:t>
      </w:r>
    </w:p>
    <w:p w:rsidR="008B712A" w:rsidRDefault="008B712A" w:rsidP="008B712A">
      <w:pPr>
        <w:rPr>
          <w:lang w:val="fr-CH" w:bidi="ar-AE"/>
        </w:rPr>
      </w:pPr>
      <w:r>
        <w:rPr>
          <w:lang w:val="fr-CH" w:bidi="ar-AE"/>
        </w:rPr>
        <w:br w:type="page"/>
      </w:r>
    </w:p>
    <w:p w:rsidR="00BD2E71" w:rsidRPr="007F3C27" w:rsidRDefault="00BD2E71" w:rsidP="00BD2E71">
      <w:pPr>
        <w:pStyle w:val="Titre2AR"/>
        <w:rPr>
          <w:sz w:val="24"/>
          <w:szCs w:val="24"/>
          <w:lang w:val="fr-CH" w:bidi="ar-JO"/>
        </w:rPr>
      </w:pPr>
      <w:r w:rsidRPr="007F3C27">
        <w:rPr>
          <w:sz w:val="24"/>
          <w:szCs w:val="24"/>
          <w:rtl/>
          <w:lang w:bidi="ar-JO"/>
        </w:rPr>
        <w:lastRenderedPageBreak/>
        <w:t>ضبط توقيت "غرانت"</w:t>
      </w:r>
    </w:p>
    <w:p w:rsidR="00BD2E71" w:rsidRPr="00BD2E71" w:rsidRDefault="00BD2E71" w:rsidP="00BD2E71">
      <w:pPr>
        <w:bidi/>
        <w:jc w:val="both"/>
        <w:rPr>
          <w:rFonts w:ascii="Arial" w:hAnsi="Arial" w:cs="Arial"/>
          <w:color w:val="000000" w:themeColor="text1"/>
          <w:rtl/>
          <w:lang w:val="en-US" w:bidi="ar-AE"/>
        </w:rPr>
      </w:pPr>
      <w:r w:rsidRPr="00BD2E71">
        <w:rPr>
          <w:rFonts w:ascii="Arial" w:hAnsi="Arial" w:cs="Arial"/>
          <w:rtl/>
          <w:lang w:bidi="ar-JO"/>
        </w:rPr>
        <w:t xml:space="preserve">قامت شركة </w:t>
      </w:r>
      <w:r w:rsidRPr="00BD2E71">
        <w:rPr>
          <w:rFonts w:ascii="Arial" w:hAnsi="Arial" w:cs="Arial"/>
          <w:color w:val="000000" w:themeColor="text1"/>
          <w:rtl/>
          <w:lang w:val="en-US" w:bidi="ar-AE"/>
        </w:rPr>
        <w:t>"</w:t>
      </w:r>
      <w:proofErr w:type="spellStart"/>
      <w:r w:rsidRPr="00BD2E71">
        <w:rPr>
          <w:rFonts w:ascii="Arial" w:hAnsi="Arial" w:cs="Arial"/>
          <w:color w:val="000000" w:themeColor="text1"/>
          <w:rtl/>
          <w:lang w:val="en-US" w:bidi="ar-AE"/>
        </w:rPr>
        <w:t>ليبيه</w:t>
      </w:r>
      <w:proofErr w:type="spellEnd"/>
      <w:r w:rsidRPr="00BD2E71">
        <w:rPr>
          <w:rFonts w:ascii="Arial" w:hAnsi="Arial" w:cs="Arial"/>
          <w:color w:val="000000" w:themeColor="text1"/>
          <w:rtl/>
          <w:lang w:val="en-US" w:bidi="ar-AE"/>
        </w:rPr>
        <w:t xml:space="preserve"> </w:t>
      </w:r>
      <w:r w:rsidRPr="001A5DCC">
        <w:rPr>
          <w:rFonts w:ascii="Arial" w:hAnsi="Arial" w:cs="Arial"/>
          <w:color w:val="000000" w:themeColor="text1"/>
          <w:lang w:val="fr-CH" w:bidi="ar-AE"/>
        </w:rPr>
        <w:t>1839</w:t>
      </w:r>
      <w:r w:rsidRPr="00BD2E71">
        <w:rPr>
          <w:rFonts w:ascii="Arial" w:hAnsi="Arial" w:cs="Arial"/>
          <w:color w:val="000000" w:themeColor="text1"/>
          <w:rtl/>
          <w:lang w:val="en-US" w:bidi="ar-AE"/>
        </w:rPr>
        <w:t xml:space="preserve">" بتطوير "غرانت" وفقاً لتصميم "إم بي </w:t>
      </w:r>
      <w:proofErr w:type="spellStart"/>
      <w:r w:rsidRPr="00BD2E71">
        <w:rPr>
          <w:rFonts w:ascii="Arial" w:hAnsi="Arial" w:cs="Arial"/>
          <w:color w:val="000000" w:themeColor="text1"/>
          <w:rtl/>
          <w:lang w:val="en-US" w:bidi="ar-AE"/>
        </w:rPr>
        <w:t>آند</w:t>
      </w:r>
      <w:proofErr w:type="spellEnd"/>
      <w:r w:rsidRPr="00BD2E71">
        <w:rPr>
          <w:rFonts w:ascii="Arial" w:hAnsi="Arial" w:cs="Arial"/>
          <w:color w:val="000000" w:themeColor="text1"/>
          <w:rtl/>
          <w:lang w:val="en-US" w:bidi="ar-AE"/>
        </w:rPr>
        <w:t xml:space="preserve"> </w:t>
      </w:r>
      <w:proofErr w:type="spellStart"/>
      <w:r w:rsidRPr="00BD2E71">
        <w:rPr>
          <w:rFonts w:ascii="Arial" w:hAnsi="Arial" w:cs="Arial"/>
          <w:color w:val="000000" w:themeColor="text1"/>
          <w:rtl/>
          <w:lang w:val="en-US" w:bidi="ar-AE"/>
        </w:rPr>
        <w:t>إف</w:t>
      </w:r>
      <w:proofErr w:type="spellEnd"/>
      <w:r w:rsidRPr="00BD2E71">
        <w:rPr>
          <w:rFonts w:ascii="Arial" w:hAnsi="Arial" w:cs="Arial"/>
          <w:color w:val="000000" w:themeColor="text1"/>
          <w:rtl/>
          <w:lang w:val="en-US" w:bidi="ar-AE"/>
        </w:rPr>
        <w:t>"، باستخدام حركتها المصنعة داخلياً التي تحتفظ بالطاقة الاحتياطية لمدة 8 أيام متواصلة كقاعدة هيكلية لهذا الإبداع. ولا يبدو "غرانت" فقط كقطعة معقدة من الهندسة شديدة الصغر عالية الدقة، بل إنه قطعة فائقة الصلابة من الهندسة المعقدة شديدة الصغر عالية الدقة، مزودة بعدد 268 من المكونات المثيرة للإعجاب تدخل في تكوين بنية جسم الإبداع وأجزاء تشغيل الساعة. وهذا العدد من القطع أكثر من الذي يوجد في العديد من ساعات اليد معقدة التركيب.</w:t>
      </w:r>
    </w:p>
    <w:p w:rsidR="00BD2E71" w:rsidRPr="00BD2E71" w:rsidRDefault="00BD2E71" w:rsidP="00BD2E71">
      <w:pPr>
        <w:bidi/>
        <w:jc w:val="both"/>
        <w:rPr>
          <w:rFonts w:ascii="Arial" w:hAnsi="Arial" w:cs="Arial"/>
          <w:color w:val="000000" w:themeColor="text1"/>
          <w:rtl/>
          <w:lang w:val="en-US" w:bidi="ar-AE"/>
        </w:rPr>
      </w:pPr>
      <w:r w:rsidRPr="00BD2E71">
        <w:rPr>
          <w:rFonts w:ascii="Arial" w:hAnsi="Arial" w:cs="Arial"/>
          <w:color w:val="000000" w:themeColor="text1"/>
          <w:rtl/>
          <w:lang w:val="en-US" w:bidi="ar-AE"/>
        </w:rPr>
        <w:t>وتحت القبة الزجاجية المعدنية الشفافة التي توجد فوق "رأس" "غرانت"، يتميز منظم حركة الساعة – الذي يتألف من الميزان ومجموعة الميزان (ضابط الانفلات) – بنظام الحماية من الصدمات "</w:t>
      </w:r>
      <w:proofErr w:type="spellStart"/>
      <w:r w:rsidRPr="00BD2E71">
        <w:rPr>
          <w:rFonts w:ascii="Arial" w:hAnsi="Arial" w:cs="Arial"/>
          <w:color w:val="000000" w:themeColor="text1"/>
          <w:rtl/>
          <w:lang w:val="en-US" w:bidi="ar-AE"/>
        </w:rPr>
        <w:t>إنكابلوك</w:t>
      </w:r>
      <w:proofErr w:type="spellEnd"/>
      <w:r w:rsidRPr="00BD2E71">
        <w:rPr>
          <w:rFonts w:ascii="Arial" w:hAnsi="Arial" w:cs="Arial"/>
          <w:color w:val="000000" w:themeColor="text1"/>
          <w:rtl/>
          <w:lang w:val="en-US" w:bidi="ar-AE"/>
        </w:rPr>
        <w:t>" لتقليل خطر التلف عند تحريك الساعة أو نقلها. والحماية من الصدمات أمر أساسي في حركات ساعة اليد، غير أنها أمر غير معتاد في ساعات الطاولة، والتي عادة ما تكون ثابتة. إلا أن "غرانت" ليس ساعة طاولة ثابتة، بل هو روبوت في مهمة لتحويل الزمن.</w:t>
      </w:r>
    </w:p>
    <w:p w:rsidR="00BD2E71" w:rsidRPr="00BD2E71" w:rsidRDefault="00BD2E71" w:rsidP="00BD2E71">
      <w:pPr>
        <w:bidi/>
        <w:jc w:val="both"/>
        <w:rPr>
          <w:rFonts w:ascii="Arial" w:hAnsi="Arial" w:cs="Arial"/>
          <w:lang w:val="fr-CH" w:bidi="ar-AE"/>
        </w:rPr>
      </w:pPr>
      <w:r w:rsidRPr="00BD2E71">
        <w:rPr>
          <w:rFonts w:ascii="Arial" w:hAnsi="Arial" w:cs="Arial"/>
          <w:color w:val="000000" w:themeColor="text1"/>
          <w:rtl/>
          <w:lang w:val="en-US" w:bidi="ar-AE"/>
        </w:rPr>
        <w:t xml:space="preserve">وخلافاً لما قد تتوقعه، فإن التشطيب اليدوي لحركة ساعة المكتب هو في الواقع أمر أكثر تحدياً بشكل كبير من التشطيب اليدوي لحركة ساعة اليد، نظراً إلى مساحات السطح الأكبر حجماً لمكونات ساعة المكتب. وتضم تشطيبات حركة "غرانت" التي تحتفظ بالطاقة الاحتياطية لمدة تصل إلى 8 أيام، مزيجاً من تموجات </w:t>
      </w:r>
      <w:r w:rsidRPr="00BD2E71">
        <w:rPr>
          <w:rFonts w:ascii="Arial" w:hAnsi="Arial" w:cs="Arial"/>
          <w:rtl/>
          <w:lang w:bidi="ar-JO"/>
        </w:rPr>
        <w:t>جني</w:t>
      </w:r>
      <w:r w:rsidRPr="00BD2E71">
        <w:rPr>
          <w:rFonts w:ascii="Arial" w:hAnsi="Arial" w:cs="Arial"/>
          <w:rtl/>
          <w:lang w:bidi="ar-AE"/>
        </w:rPr>
        <w:t>ڤ، والشطب، والصقل، والسفع بالرمل، والتشطيب الساتاني الدائري والعمودي.</w:t>
      </w:r>
    </w:p>
    <w:p w:rsidR="00BD2E71" w:rsidRPr="00BD2E71" w:rsidRDefault="00BD2E71" w:rsidP="00BD2E71">
      <w:pPr>
        <w:pStyle w:val="Titre2AR"/>
        <w:rPr>
          <w:lang w:val="fr-CH" w:bidi="ar-AE"/>
        </w:rPr>
      </w:pPr>
      <w:r w:rsidRPr="007F3C27">
        <w:rPr>
          <w:sz w:val="24"/>
          <w:szCs w:val="24"/>
          <w:rtl/>
          <w:lang w:bidi="ar-JO"/>
        </w:rPr>
        <w:t>قدرات محوّل "غرانت"</w:t>
      </w:r>
    </w:p>
    <w:p w:rsidR="00BD2E71" w:rsidRPr="00BD2E71" w:rsidRDefault="00BD2E71" w:rsidP="00BD2E71">
      <w:pPr>
        <w:bidi/>
        <w:jc w:val="both"/>
        <w:rPr>
          <w:rFonts w:ascii="Arial" w:hAnsi="Arial" w:cs="Arial"/>
          <w:rtl/>
          <w:lang w:bidi="ar-AE"/>
        </w:rPr>
      </w:pPr>
      <w:r w:rsidRPr="00BD2E71">
        <w:rPr>
          <w:rFonts w:ascii="Arial" w:hAnsi="Arial" w:cs="Arial"/>
          <w:rtl/>
          <w:lang w:bidi="ar-AE"/>
        </w:rPr>
        <w:t>يتحول "غرانت" إلى ثلاثة أوضاع، لكل منها غرض عملي.</w:t>
      </w:r>
    </w:p>
    <w:p w:rsidR="00BD2E71" w:rsidRPr="00BD2E71" w:rsidRDefault="00BD2E71" w:rsidP="00BD2E71">
      <w:pPr>
        <w:bidi/>
        <w:jc w:val="both"/>
        <w:rPr>
          <w:rFonts w:ascii="Arial" w:hAnsi="Arial" w:cs="Arial"/>
          <w:rtl/>
          <w:lang w:bidi="ar-AE"/>
        </w:rPr>
      </w:pPr>
      <w:r w:rsidRPr="00BD2E71">
        <w:rPr>
          <w:rFonts w:ascii="Arial" w:hAnsi="Arial" w:cs="Arial"/>
          <w:rtl/>
          <w:lang w:bidi="ar-AE"/>
        </w:rPr>
        <w:t>الوضع 1: ينطوي جذع "غرانت" بشكل مستو فوق الركبة مع درعه/ عرض الزمن الخاص به، ليستلقي بشكل أفقي في مقابل ظهره. ويمكّن هذا الوضع المستوي من قراءة الزمن بسهولة، في حالة ما إذا كان "غرانت" في مستوى منخفض بشكل كبير عن مستوى أعين الناظرين، وفي هذا الوضع المستقر نسبياً فإن مفتاح التعبئة سيقوم بتعبئة الزنبرك الرئيسي الذي يحتفظ بالطاقة الاحتياطية لمدة 8 أيام.</w:t>
      </w:r>
    </w:p>
    <w:p w:rsidR="00BD2E71" w:rsidRPr="00BD2E71" w:rsidRDefault="00BD2E71" w:rsidP="00BD2E71">
      <w:pPr>
        <w:bidi/>
        <w:jc w:val="both"/>
        <w:rPr>
          <w:rFonts w:ascii="Arial" w:hAnsi="Arial" w:cs="Arial"/>
          <w:rtl/>
          <w:lang w:bidi="ar-AE"/>
        </w:rPr>
      </w:pPr>
      <w:r w:rsidRPr="00BD2E71">
        <w:rPr>
          <w:rFonts w:ascii="Arial" w:hAnsi="Arial" w:cs="Arial"/>
          <w:rtl/>
          <w:lang w:bidi="ar-AE"/>
        </w:rPr>
        <w:t xml:space="preserve">الوضع 2: يثبت جذع "غرانت" بشكل آمن في مكان بزاوية 45 درجة، والتي يتحول منها إلى شكل أكثر شبهاً وقرباً إلى إنسان آلي. وفي هذا الوضع المائل، إذا كان هذا الإبداع مستقراً فوق مكتب أو طاولة، فإنه يمكن بسهولة رؤية عرض الزمن سواء كان الناظر جالساً أو واقفاً. </w:t>
      </w:r>
    </w:p>
    <w:p w:rsidR="00BD2E71" w:rsidRPr="00BD2E71" w:rsidRDefault="00BD2E71" w:rsidP="00BD2E71">
      <w:pPr>
        <w:bidi/>
        <w:jc w:val="both"/>
        <w:rPr>
          <w:rFonts w:ascii="Arial" w:hAnsi="Arial" w:cs="Arial"/>
          <w:rtl/>
          <w:lang w:bidi="ar-AE"/>
        </w:rPr>
      </w:pPr>
      <w:r w:rsidRPr="00BD2E71">
        <w:rPr>
          <w:rFonts w:ascii="Arial" w:hAnsi="Arial" w:cs="Arial"/>
          <w:rtl/>
          <w:lang w:bidi="ar-AE"/>
        </w:rPr>
        <w:t>الوضع 3: ينتصب جذع "غرانت" بشكل مستقيم بزاوية 90 درجة عمودياً على هيكله، مع استلقاء درعه في هذه الحالة بشكل عمودي على امتداد ظهره. وفي هذا الوضع، يبدو "غرانت" أشبه بمحارب "ماد ماكس" الذي يتوق إلى أن يكون إياه أحياناً (وهذا هو الذكاء الاصطناعي بالنسبة إليك)، وفي هذه الحالة سيقوم المفتاح بضبط الوقت.</w:t>
      </w:r>
    </w:p>
    <w:p w:rsidR="00BD2E71" w:rsidRPr="00BD2E71" w:rsidRDefault="00BD2E71" w:rsidP="00BD2E71">
      <w:pPr>
        <w:bidi/>
        <w:jc w:val="both"/>
        <w:rPr>
          <w:rFonts w:ascii="Arial" w:hAnsi="Arial" w:cs="Arial"/>
          <w:lang w:val="fr-CH" w:bidi="ar-AE"/>
        </w:rPr>
      </w:pPr>
      <w:r w:rsidRPr="00BD2E71">
        <w:rPr>
          <w:rFonts w:ascii="Arial" w:hAnsi="Arial" w:cs="Arial"/>
          <w:rtl/>
          <w:lang w:bidi="ar-AE"/>
        </w:rPr>
        <w:t>إلا أن (ورجاء احتفظ بهذا لنفسك) السبب الحقيقي وراء تحول "غرانت" إلى ثلاثة أوضاع مختلفة، هو أن ذلك يمنحنا ثلاث طرق مختلفة للعب!</w:t>
      </w:r>
    </w:p>
    <w:p w:rsidR="00BD2E71" w:rsidRPr="00277D44" w:rsidRDefault="00BD2E71" w:rsidP="00BD2E71">
      <w:pPr>
        <w:pStyle w:val="Titre2AR"/>
        <w:rPr>
          <w:sz w:val="24"/>
          <w:szCs w:val="24"/>
          <w:lang w:val="fr-CH" w:bidi="ar-JO"/>
        </w:rPr>
      </w:pPr>
      <w:r w:rsidRPr="007F3C27">
        <w:rPr>
          <w:sz w:val="24"/>
          <w:szCs w:val="24"/>
          <w:rtl/>
          <w:lang w:bidi="ar-JO"/>
        </w:rPr>
        <w:t>ما هي قصة الاسم؟ "دبابة غرانت"، المعروفة أيضاً بـ"الدبابة المتوسطة"، "إم3"</w:t>
      </w:r>
    </w:p>
    <w:p w:rsidR="00BD2E71" w:rsidRPr="00BD2E71" w:rsidRDefault="00BD2E71" w:rsidP="00BD2E71">
      <w:pPr>
        <w:bidi/>
        <w:jc w:val="both"/>
        <w:rPr>
          <w:rFonts w:ascii="Arial" w:hAnsi="Arial" w:cs="Arial"/>
          <w:rtl/>
          <w:lang w:bidi="ar-AE"/>
        </w:rPr>
      </w:pPr>
      <w:r w:rsidRPr="00BD2E71">
        <w:rPr>
          <w:rFonts w:ascii="Arial" w:hAnsi="Arial" w:cs="Arial"/>
          <w:b/>
          <w:bCs/>
          <w:rtl/>
          <w:lang w:bidi="ar-AE"/>
        </w:rPr>
        <w:t xml:space="preserve">"الدبابة المتوسطة"، "إم3"، </w:t>
      </w:r>
      <w:r w:rsidRPr="00BD2E71">
        <w:rPr>
          <w:rFonts w:ascii="Arial" w:hAnsi="Arial" w:cs="Arial"/>
          <w:rtl/>
          <w:lang w:bidi="ar-AE"/>
        </w:rPr>
        <w:t xml:space="preserve">كانت دبابة أميركية متوسطة الحجم استخدمت أثناء الحرب العالمية الثانية. وفي بريطانيا جاءت الدبابة في طرازين مع تكوينات مختلفة للبرج وأحجام أماكن الطاقم، وقد تم منح كل من الموديلين اسمه الخاص وفقاً لطبيعته. حيث أطلق البريطانيون على الدبابة ذات البرج الأميركي اسم "لي"، على اسم الجنرال الكونفدرالي روبرت إي. لي، بينما سميت الدبابة ذات البرج البريطاني "غرانت"، على اسم الجنرال الاتحادي </w:t>
      </w:r>
      <w:proofErr w:type="spellStart"/>
      <w:r w:rsidRPr="00BD2E71">
        <w:rPr>
          <w:rFonts w:ascii="Arial" w:hAnsi="Arial" w:cs="Arial"/>
          <w:rtl/>
          <w:lang w:bidi="ar-AE"/>
        </w:rPr>
        <w:t>يوليسيس</w:t>
      </w:r>
      <w:proofErr w:type="spellEnd"/>
      <w:r w:rsidRPr="00BD2E71">
        <w:rPr>
          <w:rFonts w:ascii="Arial" w:hAnsi="Arial" w:cs="Arial"/>
          <w:rtl/>
          <w:lang w:bidi="ar-AE"/>
        </w:rPr>
        <w:t xml:space="preserve"> إس. غرانت.</w:t>
      </w:r>
    </w:p>
    <w:p w:rsidR="00BD2E71" w:rsidRPr="00BD2E71" w:rsidRDefault="00BD2E71" w:rsidP="00BD2E71">
      <w:pPr>
        <w:bidi/>
        <w:jc w:val="both"/>
        <w:rPr>
          <w:rFonts w:ascii="Arial" w:hAnsi="Arial" w:cs="Arial"/>
          <w:rtl/>
          <w:lang w:bidi="ar-AE"/>
        </w:rPr>
      </w:pPr>
    </w:p>
    <w:p w:rsidR="00BD2E71" w:rsidRPr="00BD2E71" w:rsidRDefault="00BD2E71" w:rsidP="00BD2E71">
      <w:pPr>
        <w:bidi/>
        <w:jc w:val="both"/>
        <w:rPr>
          <w:rFonts w:ascii="Arial" w:hAnsi="Arial" w:cs="Arial"/>
          <w:rtl/>
          <w:lang w:bidi="ar-AE"/>
        </w:rPr>
      </w:pPr>
      <w:r w:rsidRPr="00BD2E71">
        <w:rPr>
          <w:rFonts w:ascii="Arial" w:hAnsi="Arial" w:cs="Arial"/>
          <w:rtl/>
          <w:lang w:bidi="ar-AE"/>
        </w:rPr>
        <w:t xml:space="preserve">وقد امتلكت الدبابة "إم3" قوة نيران كبيرة (مثل "غرانت" الذي أبدعته "إم بي </w:t>
      </w:r>
      <w:proofErr w:type="spellStart"/>
      <w:r w:rsidRPr="00BD2E71">
        <w:rPr>
          <w:rFonts w:ascii="Arial" w:hAnsi="Arial" w:cs="Arial"/>
          <w:rtl/>
          <w:lang w:bidi="ar-AE"/>
        </w:rPr>
        <w:t>آند</w:t>
      </w:r>
      <w:proofErr w:type="spellEnd"/>
      <w:r w:rsidRPr="00BD2E71">
        <w:rPr>
          <w:rFonts w:ascii="Arial" w:hAnsi="Arial" w:cs="Arial"/>
          <w:rtl/>
          <w:lang w:bidi="ar-AE"/>
        </w:rPr>
        <w:t xml:space="preserve"> </w:t>
      </w:r>
      <w:proofErr w:type="spellStart"/>
      <w:r w:rsidRPr="00BD2E71">
        <w:rPr>
          <w:rFonts w:ascii="Arial" w:hAnsi="Arial" w:cs="Arial"/>
          <w:rtl/>
          <w:lang w:bidi="ar-AE"/>
        </w:rPr>
        <w:t>إف</w:t>
      </w:r>
      <w:proofErr w:type="spellEnd"/>
      <w:r w:rsidRPr="00BD2E71">
        <w:rPr>
          <w:rFonts w:ascii="Arial" w:hAnsi="Arial" w:cs="Arial"/>
          <w:rtl/>
          <w:lang w:bidi="ar-AE"/>
        </w:rPr>
        <w:t>" و"ليبيه 1839")، كما كانت مدرعة بشكل جيد (على خلاف "غرانت"). وقد تضمنت عيوب "إم3" الشكل المرتفع والأداء السيئ على الطرق الوعرة، حيث تم علاج كلتا المشكلتين في إبداع "غرانت"؛ إذ يتميز بمظهر منخفض (عند استلقائه بشكل مستو)، وأداء ممتاز عالي السرعة على الطرق الوعرة (بفضل المسارات الثلاثة).</w:t>
      </w:r>
    </w:p>
    <w:p w:rsidR="00BD2E71" w:rsidRPr="00BD2E71" w:rsidRDefault="00BD2E71" w:rsidP="00BD2E71">
      <w:pPr>
        <w:bidi/>
        <w:jc w:val="both"/>
        <w:rPr>
          <w:rFonts w:ascii="Arial" w:hAnsi="Arial" w:cs="Arial"/>
          <w:rtl/>
          <w:lang w:bidi="ar-AE"/>
        </w:rPr>
      </w:pPr>
    </w:p>
    <w:p w:rsidR="00BD2E71" w:rsidRPr="00BD2E71" w:rsidRDefault="00BD2E71" w:rsidP="00BD2E71">
      <w:pPr>
        <w:bidi/>
        <w:jc w:val="both"/>
        <w:rPr>
          <w:rFonts w:ascii="Arial" w:hAnsi="Arial" w:cs="Arial"/>
          <w:lang w:val="fr-CH" w:bidi="ar-AE"/>
        </w:rPr>
      </w:pPr>
      <w:r w:rsidRPr="00BD2E71">
        <w:rPr>
          <w:rFonts w:ascii="Arial" w:hAnsi="Arial" w:cs="Arial"/>
          <w:rtl/>
          <w:lang w:bidi="ar-AE"/>
        </w:rPr>
        <w:t xml:space="preserve">شغل </w:t>
      </w:r>
      <w:r w:rsidRPr="00BD2E71">
        <w:rPr>
          <w:rFonts w:ascii="Arial" w:hAnsi="Arial" w:cs="Arial"/>
          <w:b/>
          <w:bCs/>
          <w:rtl/>
          <w:lang w:bidi="ar-AE"/>
        </w:rPr>
        <w:t xml:space="preserve">الجنرال </w:t>
      </w:r>
      <w:proofErr w:type="spellStart"/>
      <w:r w:rsidRPr="00BD2E71">
        <w:rPr>
          <w:rFonts w:ascii="Arial" w:hAnsi="Arial" w:cs="Arial"/>
          <w:b/>
          <w:bCs/>
          <w:rtl/>
          <w:lang w:bidi="ar-AE"/>
        </w:rPr>
        <w:t>يوليسيس</w:t>
      </w:r>
      <w:proofErr w:type="spellEnd"/>
      <w:r w:rsidRPr="00BD2E71">
        <w:rPr>
          <w:rFonts w:ascii="Arial" w:hAnsi="Arial" w:cs="Arial"/>
          <w:b/>
          <w:bCs/>
          <w:rtl/>
          <w:lang w:bidi="ar-AE"/>
        </w:rPr>
        <w:t xml:space="preserve"> سيمبسون غرانت </w:t>
      </w:r>
      <w:r w:rsidRPr="00BD2E71">
        <w:rPr>
          <w:rFonts w:ascii="Arial" w:hAnsi="Arial" w:cs="Arial"/>
          <w:rtl/>
          <w:lang w:bidi="ar-AE"/>
        </w:rPr>
        <w:t xml:space="preserve">أعلى المناصب في كل من الجيش والحكومة في الولايات المتحدة. وقاد جيش الاتحاد إلى النصر على جيش الكونفدرالية، بإشراف أبراهام لينكون. وكرئيس للولايات المتحدة (1869-1877) قاد غرانت الجمهوريين في جهودهم الرامية إلى إزالة بقايا القومية الكونفدرالية والعبودية أثناء فترة إعادة الإعمار. </w:t>
      </w:r>
    </w:p>
    <w:p w:rsidR="00731560" w:rsidRPr="007F3C27" w:rsidRDefault="00BD2E71" w:rsidP="007F3C27">
      <w:pPr>
        <w:pStyle w:val="Titre"/>
        <w:rPr>
          <w:rFonts w:cs="Arial"/>
          <w:b/>
          <w:szCs w:val="28"/>
          <w:lang w:bidi="ar-AE"/>
        </w:rPr>
      </w:pPr>
      <w:r w:rsidRPr="00926B1A">
        <w:rPr>
          <w:rFonts w:cs="Arial"/>
          <w:b/>
          <w:szCs w:val="28"/>
          <w:rtl/>
          <w:lang w:bidi="ar-AE"/>
        </w:rPr>
        <w:lastRenderedPageBreak/>
        <w:t xml:space="preserve">"غرانت": </w:t>
      </w:r>
      <w:r w:rsidRPr="00926B1A">
        <w:rPr>
          <w:rFonts w:cs="Arial"/>
          <w:b/>
          <w:szCs w:val="28"/>
          <w:rtl/>
        </w:rPr>
        <w:t>المواصفات</w:t>
      </w:r>
      <w:r w:rsidRPr="00926B1A">
        <w:rPr>
          <w:rFonts w:cs="Arial"/>
          <w:b/>
          <w:szCs w:val="28"/>
          <w:rtl/>
          <w:lang w:bidi="ar-AE"/>
        </w:rPr>
        <w:t xml:space="preserve"> التقنية</w:t>
      </w:r>
    </w:p>
    <w:p w:rsidR="00BD2E71" w:rsidRPr="00BD2E71" w:rsidRDefault="00BD2E71" w:rsidP="00BD2E71">
      <w:pPr>
        <w:bidi/>
        <w:jc w:val="both"/>
        <w:rPr>
          <w:rFonts w:ascii="Arial" w:hAnsi="Arial" w:cs="Arial"/>
          <w:b/>
          <w:bCs/>
          <w:lang w:val="fr-CH" w:bidi="ar-AE"/>
        </w:rPr>
      </w:pPr>
      <w:r w:rsidRPr="00BD2E71">
        <w:rPr>
          <w:rFonts w:ascii="Arial" w:hAnsi="Arial" w:cs="Arial"/>
          <w:b/>
          <w:bCs/>
          <w:rtl/>
          <w:lang w:bidi="ar-AE"/>
        </w:rPr>
        <w:t>يتوافر "غرانت" في ثلاثة إصدارات محدودة كل منها في 50 قطعة، بألوان النيكل، والأسود، والأزرق.</w:t>
      </w:r>
    </w:p>
    <w:p w:rsidR="00BD2E71" w:rsidRPr="00BD2E71" w:rsidRDefault="00BD2E71" w:rsidP="00BD2E71">
      <w:pPr>
        <w:pStyle w:val="Titre3AR"/>
        <w:rPr>
          <w:rtl/>
          <w:lang w:bidi="ar-AE"/>
        </w:rPr>
      </w:pPr>
      <w:r w:rsidRPr="00BD2E71">
        <w:rPr>
          <w:rtl/>
          <w:lang w:bidi="ar-AE"/>
        </w:rPr>
        <w:t>العرض</w:t>
      </w:r>
    </w:p>
    <w:p w:rsidR="00731560" w:rsidRPr="00731560" w:rsidRDefault="00BD2E71" w:rsidP="00731560">
      <w:pPr>
        <w:bidi/>
        <w:jc w:val="both"/>
        <w:rPr>
          <w:rFonts w:ascii="Arial" w:hAnsi="Arial" w:cs="Arial"/>
          <w:lang w:val="fr-CH" w:bidi="ar-AE"/>
        </w:rPr>
      </w:pPr>
      <w:r w:rsidRPr="00BD2E71">
        <w:rPr>
          <w:rFonts w:ascii="Arial" w:hAnsi="Arial" w:cs="Arial"/>
          <w:rtl/>
          <w:lang w:bidi="ar-AE"/>
        </w:rPr>
        <w:t>الساعات والدقائق</w:t>
      </w:r>
    </w:p>
    <w:p w:rsidR="00BD2E71" w:rsidRPr="00BD2E71" w:rsidRDefault="00BD2E71" w:rsidP="00BD2E71">
      <w:pPr>
        <w:pStyle w:val="Titre3AR"/>
        <w:rPr>
          <w:rtl/>
          <w:lang w:bidi="ar-AE"/>
        </w:rPr>
      </w:pPr>
      <w:r w:rsidRPr="00BD2E71">
        <w:rPr>
          <w:rtl/>
          <w:lang w:bidi="ar-AE"/>
        </w:rPr>
        <w:t>الحجم</w:t>
      </w:r>
    </w:p>
    <w:p w:rsidR="00BD2E71" w:rsidRPr="00BD2E71" w:rsidRDefault="00BD2E71" w:rsidP="00BD2E71">
      <w:pPr>
        <w:bidi/>
        <w:jc w:val="both"/>
        <w:rPr>
          <w:rFonts w:ascii="Arial" w:hAnsi="Arial" w:cs="Arial"/>
          <w:rtl/>
          <w:lang w:bidi="ar-AE"/>
        </w:rPr>
      </w:pPr>
      <w:r w:rsidRPr="00BD2E71">
        <w:rPr>
          <w:rFonts w:ascii="Arial" w:hAnsi="Arial" w:cs="Arial"/>
          <w:rtl/>
          <w:lang w:bidi="ar-AE"/>
        </w:rPr>
        <w:t>الأبعاد:</w:t>
      </w:r>
    </w:p>
    <w:p w:rsidR="00BD2E71" w:rsidRPr="00BD2E71" w:rsidRDefault="00BD2E71" w:rsidP="00BD2E71">
      <w:pPr>
        <w:bidi/>
        <w:jc w:val="both"/>
        <w:rPr>
          <w:rFonts w:ascii="Arial" w:hAnsi="Arial" w:cs="Arial"/>
          <w:rtl/>
          <w:lang w:bidi="ar-JO"/>
        </w:rPr>
      </w:pPr>
      <w:r w:rsidRPr="00BD2E71">
        <w:rPr>
          <w:rFonts w:ascii="Arial" w:hAnsi="Arial" w:cs="Arial"/>
          <w:rtl/>
          <w:lang w:bidi="ar-AE"/>
        </w:rPr>
        <w:t xml:space="preserve">المركبة: 115 ملم طولاً </w:t>
      </w:r>
      <w:r w:rsidRPr="00BD2E71">
        <w:rPr>
          <w:rFonts w:ascii="Arial" w:hAnsi="Arial" w:cs="Arial"/>
          <w:lang w:bidi="ar-AE"/>
        </w:rPr>
        <w:t>x</w:t>
      </w:r>
      <w:r w:rsidRPr="00BD2E71">
        <w:rPr>
          <w:rFonts w:ascii="Arial" w:hAnsi="Arial" w:cs="Arial"/>
          <w:rtl/>
          <w:lang w:bidi="ar-JO"/>
        </w:rPr>
        <w:t xml:space="preserve"> 212 ملم عرضاً </w:t>
      </w:r>
      <w:r w:rsidRPr="00BD2E71">
        <w:rPr>
          <w:rFonts w:ascii="Arial" w:hAnsi="Arial" w:cs="Arial"/>
          <w:lang w:bidi="ar-JO"/>
        </w:rPr>
        <w:t>x</w:t>
      </w:r>
      <w:r w:rsidRPr="00BD2E71">
        <w:rPr>
          <w:rFonts w:ascii="Arial" w:hAnsi="Arial" w:cs="Arial"/>
          <w:rtl/>
          <w:lang w:bidi="ar-JO"/>
        </w:rPr>
        <w:t xml:space="preserve"> 231 ملم امتداداً</w:t>
      </w:r>
    </w:p>
    <w:p w:rsidR="00BD2E71" w:rsidRPr="00BD2E71" w:rsidRDefault="00BD2E71" w:rsidP="00BD2E71">
      <w:pPr>
        <w:bidi/>
        <w:jc w:val="both"/>
        <w:rPr>
          <w:rFonts w:ascii="Arial" w:hAnsi="Arial" w:cs="Arial"/>
          <w:rtl/>
          <w:lang w:bidi="ar-JO"/>
        </w:rPr>
      </w:pPr>
      <w:r w:rsidRPr="00BD2E71">
        <w:rPr>
          <w:rFonts w:ascii="Arial" w:hAnsi="Arial" w:cs="Arial"/>
          <w:rtl/>
          <w:lang w:bidi="ar-JO"/>
        </w:rPr>
        <w:t xml:space="preserve">الإنسان الآلي: 166 ملم طولاً </w:t>
      </w:r>
      <w:r w:rsidRPr="00BD2E71">
        <w:rPr>
          <w:rFonts w:ascii="Arial" w:hAnsi="Arial" w:cs="Arial"/>
          <w:lang w:bidi="ar-JO"/>
        </w:rPr>
        <w:t>x</w:t>
      </w:r>
      <w:r w:rsidRPr="00BD2E71">
        <w:rPr>
          <w:rFonts w:ascii="Arial" w:hAnsi="Arial" w:cs="Arial"/>
          <w:rtl/>
          <w:lang w:bidi="ar-JO"/>
        </w:rPr>
        <w:t xml:space="preserve"> 212 ملم عرضاً </w:t>
      </w:r>
      <w:r w:rsidRPr="00BD2E71">
        <w:rPr>
          <w:rFonts w:ascii="Arial" w:hAnsi="Arial" w:cs="Arial"/>
          <w:lang w:bidi="ar-JO"/>
        </w:rPr>
        <w:t>x</w:t>
      </w:r>
      <w:r w:rsidRPr="00BD2E71">
        <w:rPr>
          <w:rFonts w:ascii="Arial" w:hAnsi="Arial" w:cs="Arial"/>
          <w:rtl/>
          <w:lang w:bidi="ar-JO"/>
        </w:rPr>
        <w:t xml:space="preserve"> 238 ملم عمقاً</w:t>
      </w:r>
    </w:p>
    <w:p w:rsidR="00BD2E71" w:rsidRPr="00BD2E71" w:rsidRDefault="00BD2E71" w:rsidP="00BD2E71">
      <w:pPr>
        <w:bidi/>
        <w:jc w:val="both"/>
        <w:rPr>
          <w:rFonts w:ascii="Arial" w:hAnsi="Arial" w:cs="Arial"/>
          <w:rtl/>
          <w:lang w:bidi="ar-JO"/>
        </w:rPr>
      </w:pPr>
    </w:p>
    <w:p w:rsidR="00BD2E71" w:rsidRPr="00BD2E71" w:rsidRDefault="00BD2E71" w:rsidP="00BD2E71">
      <w:pPr>
        <w:bidi/>
        <w:jc w:val="both"/>
        <w:rPr>
          <w:rFonts w:ascii="Arial" w:hAnsi="Arial" w:cs="Arial"/>
          <w:rtl/>
          <w:lang w:bidi="ar-JO"/>
        </w:rPr>
      </w:pPr>
      <w:r w:rsidRPr="00BD2E71">
        <w:rPr>
          <w:rFonts w:ascii="Arial" w:hAnsi="Arial" w:cs="Arial"/>
          <w:rtl/>
          <w:lang w:bidi="ar-JO"/>
        </w:rPr>
        <w:t>العدد الإجمالي للمكونات: 268</w:t>
      </w:r>
    </w:p>
    <w:p w:rsidR="00731560" w:rsidRPr="00731560" w:rsidRDefault="00BD2E71" w:rsidP="00731560">
      <w:pPr>
        <w:bidi/>
        <w:jc w:val="both"/>
        <w:rPr>
          <w:rFonts w:ascii="Arial" w:hAnsi="Arial" w:cs="Arial"/>
          <w:lang w:val="fr-CH" w:bidi="ar-JO"/>
        </w:rPr>
      </w:pPr>
      <w:r w:rsidRPr="00BD2E71">
        <w:rPr>
          <w:rFonts w:ascii="Arial" w:hAnsi="Arial" w:cs="Arial"/>
          <w:rtl/>
          <w:lang w:bidi="ar-JO"/>
        </w:rPr>
        <w:t>الوزن: 2.34 كغ</w:t>
      </w:r>
    </w:p>
    <w:p w:rsidR="00BD2E71" w:rsidRPr="00BD2E71" w:rsidRDefault="00BD2E71" w:rsidP="00BD2E71">
      <w:pPr>
        <w:pStyle w:val="Titre3AR"/>
        <w:rPr>
          <w:rtl/>
          <w:lang w:bidi="ar-JO"/>
        </w:rPr>
      </w:pPr>
      <w:r w:rsidRPr="00BD2E71">
        <w:rPr>
          <w:rtl/>
          <w:lang w:bidi="ar-JO"/>
        </w:rPr>
        <w:t>الجسم/الإطار</w:t>
      </w:r>
    </w:p>
    <w:p w:rsidR="00BD2E71" w:rsidRPr="00BD2E71" w:rsidRDefault="00BD2E71" w:rsidP="00BD2E71">
      <w:pPr>
        <w:bidi/>
        <w:jc w:val="both"/>
        <w:rPr>
          <w:rFonts w:ascii="Arial" w:hAnsi="Arial" w:cs="Arial"/>
          <w:rtl/>
          <w:lang w:bidi="ar-JO"/>
        </w:rPr>
      </w:pPr>
      <w:r w:rsidRPr="00BD2E71">
        <w:rPr>
          <w:rFonts w:ascii="Arial" w:hAnsi="Arial" w:cs="Arial"/>
          <w:rtl/>
          <w:lang w:bidi="ar-JO"/>
        </w:rPr>
        <w:t>بنية محوّل مزودة بثلاثة مسارات عملية وثلاثة أوضاع لساعة الطاولة/البنية.</w:t>
      </w:r>
    </w:p>
    <w:p w:rsidR="00BD2E71" w:rsidRPr="00BD2E71" w:rsidRDefault="00BD2E71" w:rsidP="00BD2E71">
      <w:pPr>
        <w:bidi/>
        <w:jc w:val="both"/>
        <w:rPr>
          <w:rFonts w:ascii="Arial" w:hAnsi="Arial" w:cs="Arial"/>
          <w:rtl/>
          <w:lang w:bidi="ar-JO"/>
        </w:rPr>
      </w:pPr>
      <w:r w:rsidRPr="00BD2E71">
        <w:rPr>
          <w:rFonts w:ascii="Arial" w:hAnsi="Arial" w:cs="Arial"/>
          <w:rtl/>
          <w:lang w:bidi="ar-JO"/>
        </w:rPr>
        <w:t>المواد: الستانلس ستيل، والنحاس المطلي بالنيكل، والنحاس المطلي بالبلاديوم.</w:t>
      </w:r>
    </w:p>
    <w:p w:rsidR="00731560" w:rsidRPr="00731560" w:rsidRDefault="00BD2E71" w:rsidP="00731560">
      <w:pPr>
        <w:bidi/>
        <w:jc w:val="both"/>
        <w:rPr>
          <w:rFonts w:ascii="Arial" w:hAnsi="Arial" w:cs="Arial"/>
          <w:lang w:val="fr-CH" w:bidi="ar-JO"/>
        </w:rPr>
      </w:pPr>
      <w:r w:rsidRPr="00BD2E71">
        <w:rPr>
          <w:rFonts w:ascii="Arial" w:hAnsi="Arial" w:cs="Arial"/>
          <w:rtl/>
          <w:lang w:bidi="ar-JO"/>
        </w:rPr>
        <w:t>القبة/الرأس: زجاج معدني.</w:t>
      </w:r>
    </w:p>
    <w:p w:rsidR="00731560" w:rsidRPr="00731560" w:rsidRDefault="00BD2E71" w:rsidP="00731560">
      <w:pPr>
        <w:pStyle w:val="Titre3AR"/>
        <w:rPr>
          <w:lang w:val="fr-CH" w:bidi="ar-JO"/>
        </w:rPr>
      </w:pPr>
      <w:r w:rsidRPr="00BD2E71">
        <w:rPr>
          <w:rtl/>
          <w:lang w:bidi="ar-JO"/>
        </w:rPr>
        <w:t>الحركة</w:t>
      </w:r>
    </w:p>
    <w:p w:rsidR="00BD2E71" w:rsidRPr="00BD2E71" w:rsidRDefault="00BD2E71" w:rsidP="00BD2E71">
      <w:pPr>
        <w:bidi/>
        <w:jc w:val="both"/>
        <w:rPr>
          <w:rFonts w:ascii="Arial" w:hAnsi="Arial" w:cs="Arial"/>
          <w:rtl/>
          <w:lang w:bidi="ar-JO"/>
        </w:rPr>
      </w:pPr>
      <w:r w:rsidRPr="00BD2E71">
        <w:rPr>
          <w:rFonts w:ascii="Arial" w:hAnsi="Arial" w:cs="Arial"/>
          <w:rtl/>
          <w:lang w:bidi="ar-JO"/>
        </w:rPr>
        <w:t>حركة مصممة ومصنعة داخلياً في شركة "</w:t>
      </w:r>
      <w:proofErr w:type="spellStart"/>
      <w:r w:rsidRPr="00BD2E71">
        <w:rPr>
          <w:rFonts w:ascii="Arial" w:hAnsi="Arial" w:cs="Arial"/>
          <w:rtl/>
          <w:lang w:bidi="ar-JO"/>
        </w:rPr>
        <w:t>ليبيه</w:t>
      </w:r>
      <w:proofErr w:type="spellEnd"/>
      <w:r w:rsidRPr="00BD2E71">
        <w:rPr>
          <w:rFonts w:ascii="Arial" w:hAnsi="Arial" w:cs="Arial"/>
          <w:rtl/>
          <w:lang w:bidi="ar-JO"/>
        </w:rPr>
        <w:t>" تحتفظ بالطاقة الاحتياطية لمدة 8 أيام متواصلة</w:t>
      </w:r>
    </w:p>
    <w:p w:rsidR="00BD2E71" w:rsidRPr="00BD2E71" w:rsidRDefault="00BD2E71" w:rsidP="00BD2E71">
      <w:pPr>
        <w:bidi/>
        <w:jc w:val="both"/>
        <w:rPr>
          <w:rFonts w:ascii="Arial" w:hAnsi="Arial" w:cs="Arial"/>
          <w:rtl/>
          <w:lang w:bidi="ar-JO"/>
        </w:rPr>
      </w:pPr>
      <w:r w:rsidRPr="00BD2E71">
        <w:rPr>
          <w:rFonts w:ascii="Arial" w:hAnsi="Arial" w:cs="Arial"/>
          <w:rtl/>
          <w:lang w:bidi="ar-JO"/>
        </w:rPr>
        <w:t>تذبذب الميزان: 2.5 هرتز/ 18000 ذبذبة في الساعة</w:t>
      </w:r>
    </w:p>
    <w:p w:rsidR="00BD2E71" w:rsidRPr="00BD2E71" w:rsidRDefault="00BD2E71" w:rsidP="00BD2E71">
      <w:pPr>
        <w:bidi/>
        <w:jc w:val="both"/>
        <w:rPr>
          <w:rFonts w:ascii="Arial" w:hAnsi="Arial" w:cs="Arial"/>
          <w:rtl/>
          <w:lang w:bidi="ar-JO"/>
        </w:rPr>
      </w:pPr>
      <w:r w:rsidRPr="00BD2E71">
        <w:rPr>
          <w:rFonts w:ascii="Arial" w:hAnsi="Arial" w:cs="Arial"/>
          <w:rtl/>
          <w:lang w:bidi="ar-JO"/>
        </w:rPr>
        <w:t>الطاقة الاحتياطية: 8 أيام</w:t>
      </w:r>
    </w:p>
    <w:p w:rsidR="00BD2E71" w:rsidRPr="00BD2E71" w:rsidRDefault="00BD2E71" w:rsidP="00BD2E71">
      <w:pPr>
        <w:bidi/>
        <w:jc w:val="both"/>
        <w:rPr>
          <w:rFonts w:ascii="Arial" w:hAnsi="Arial" w:cs="Arial"/>
          <w:rtl/>
          <w:lang w:bidi="ar-JO"/>
        </w:rPr>
      </w:pPr>
      <w:r w:rsidRPr="00BD2E71">
        <w:rPr>
          <w:rFonts w:ascii="Arial" w:hAnsi="Arial" w:cs="Arial"/>
          <w:rtl/>
          <w:lang w:bidi="ar-JO"/>
        </w:rPr>
        <w:t>عدد مكونات الحركة: 155</w:t>
      </w:r>
    </w:p>
    <w:p w:rsidR="00BD2E71" w:rsidRPr="00BD2E71" w:rsidRDefault="00BD2E71" w:rsidP="00BD2E71">
      <w:pPr>
        <w:bidi/>
        <w:jc w:val="both"/>
        <w:rPr>
          <w:rFonts w:ascii="Arial" w:hAnsi="Arial" w:cs="Arial"/>
          <w:rtl/>
          <w:lang w:bidi="ar-JO"/>
        </w:rPr>
      </w:pPr>
      <w:r w:rsidRPr="00BD2E71">
        <w:rPr>
          <w:rFonts w:ascii="Arial" w:hAnsi="Arial" w:cs="Arial"/>
          <w:rtl/>
          <w:lang w:bidi="ar-JO"/>
        </w:rPr>
        <w:t>عدد الجواهر: 11</w:t>
      </w:r>
    </w:p>
    <w:p w:rsidR="00BD2E71" w:rsidRDefault="00BD2E71" w:rsidP="00BD2E71">
      <w:pPr>
        <w:bidi/>
        <w:jc w:val="both"/>
        <w:rPr>
          <w:rFonts w:ascii="Arial" w:hAnsi="Arial" w:cs="Arial"/>
          <w:lang w:val="fr-CH" w:bidi="ar-JO"/>
        </w:rPr>
      </w:pPr>
      <w:r w:rsidRPr="00BD2E71">
        <w:rPr>
          <w:rFonts w:ascii="Arial" w:hAnsi="Arial" w:cs="Arial"/>
          <w:rtl/>
          <w:lang w:bidi="ar-JO"/>
        </w:rPr>
        <w:t>نظام "</w:t>
      </w:r>
      <w:proofErr w:type="spellStart"/>
      <w:r w:rsidRPr="00BD2E71">
        <w:rPr>
          <w:rFonts w:ascii="Arial" w:hAnsi="Arial" w:cs="Arial"/>
          <w:rtl/>
          <w:lang w:bidi="ar-JO"/>
        </w:rPr>
        <w:t>إنكابلوك</w:t>
      </w:r>
      <w:proofErr w:type="spellEnd"/>
      <w:r w:rsidRPr="00BD2E71">
        <w:rPr>
          <w:rFonts w:ascii="Arial" w:hAnsi="Arial" w:cs="Arial"/>
          <w:rtl/>
          <w:lang w:bidi="ar-JO"/>
        </w:rPr>
        <w:t>" للحماية من الصدمات</w:t>
      </w:r>
    </w:p>
    <w:p w:rsidR="007F3C27" w:rsidRPr="007F3C27" w:rsidRDefault="007F3C27" w:rsidP="007F3C27">
      <w:pPr>
        <w:bidi/>
        <w:jc w:val="both"/>
        <w:rPr>
          <w:rFonts w:ascii="Arial" w:hAnsi="Arial" w:cs="Arial"/>
          <w:lang w:val="fr-CH" w:bidi="ar-JO"/>
        </w:rPr>
      </w:pPr>
    </w:p>
    <w:p w:rsidR="00BD2E71" w:rsidRDefault="00BD2E71" w:rsidP="00BD2E71">
      <w:pPr>
        <w:bidi/>
        <w:jc w:val="both"/>
        <w:rPr>
          <w:rFonts w:ascii="Arial" w:hAnsi="Arial" w:cs="Arial"/>
          <w:lang w:val="fr-CH" w:bidi="ar-AE"/>
        </w:rPr>
      </w:pPr>
      <w:r w:rsidRPr="00BD2E71">
        <w:rPr>
          <w:rFonts w:ascii="Arial" w:hAnsi="Arial" w:cs="Arial"/>
          <w:rtl/>
          <w:lang w:bidi="ar-JO"/>
        </w:rPr>
        <w:t xml:space="preserve">تشطيب الحركة: </w:t>
      </w:r>
      <w:r w:rsidRPr="00BD2E71">
        <w:rPr>
          <w:rFonts w:ascii="Arial" w:hAnsi="Arial" w:cs="Arial"/>
          <w:color w:val="000000" w:themeColor="text1"/>
          <w:rtl/>
          <w:lang w:val="en-US" w:bidi="ar-AE"/>
        </w:rPr>
        <w:t xml:space="preserve">تموجات </w:t>
      </w:r>
      <w:r w:rsidRPr="00BD2E71">
        <w:rPr>
          <w:rFonts w:ascii="Arial" w:hAnsi="Arial" w:cs="Arial"/>
          <w:rtl/>
          <w:lang w:bidi="ar-JO"/>
        </w:rPr>
        <w:t>جني</w:t>
      </w:r>
      <w:r w:rsidRPr="00BD2E71">
        <w:rPr>
          <w:rFonts w:ascii="Arial" w:hAnsi="Arial" w:cs="Arial"/>
          <w:rtl/>
          <w:lang w:bidi="ar-AE"/>
        </w:rPr>
        <w:t>ڤ، والشطب، والصقل، والسفع بالرمل، والتجزيع الدائري والعمودي، والتشطيب الساتاني.</w:t>
      </w:r>
    </w:p>
    <w:p w:rsidR="007F3C27" w:rsidRPr="007F3C27" w:rsidRDefault="007F3C27" w:rsidP="007F3C27">
      <w:pPr>
        <w:bidi/>
        <w:jc w:val="both"/>
        <w:rPr>
          <w:rFonts w:ascii="Arial" w:hAnsi="Arial" w:cs="Arial"/>
          <w:lang w:val="fr-CH" w:bidi="ar-AE"/>
        </w:rPr>
      </w:pPr>
    </w:p>
    <w:p w:rsidR="008B712A" w:rsidRPr="001A5DCC" w:rsidRDefault="00BD2E71" w:rsidP="001A5DCC">
      <w:pPr>
        <w:bidi/>
        <w:jc w:val="both"/>
        <w:rPr>
          <w:rFonts w:ascii="Arial" w:hAnsi="Arial" w:cs="Arial"/>
          <w:lang w:val="fr-CH" w:bidi="ar-AE"/>
        </w:rPr>
      </w:pPr>
      <w:r w:rsidRPr="00BD2E71">
        <w:rPr>
          <w:rFonts w:ascii="Arial" w:hAnsi="Arial" w:cs="Arial"/>
          <w:rtl/>
          <w:lang w:bidi="ar-AE"/>
        </w:rPr>
        <w:t>التعبئة: بواسطة مفتاح على الذراع اليمنى يتضاعف ليصبح سلاحاً، ويسحب خارجاً للكشف عن مفتاح قابس مربع الشكل مزدوج العمق، حيث يقوم كلاهما بضبط الوقت وتعبئة الحركة (على الجزء الخلفي/ جهة ميناء الساعة).</w:t>
      </w:r>
    </w:p>
    <w:p w:rsidR="00BD2E71" w:rsidRPr="00353CD3" w:rsidRDefault="00BD2E71" w:rsidP="00353CD3">
      <w:pPr>
        <w:pStyle w:val="Sansinterligne"/>
        <w:bidi/>
        <w:spacing w:before="120" w:after="360"/>
        <w:jc w:val="center"/>
        <w:outlineLvl w:val="0"/>
        <w:rPr>
          <w:rFonts w:cs="Arial"/>
          <w:b/>
          <w:bCs/>
          <w:sz w:val="28"/>
          <w:szCs w:val="28"/>
        </w:rPr>
      </w:pPr>
      <w:r w:rsidRPr="00BD2E71">
        <w:rPr>
          <w:rFonts w:cs="Arial"/>
          <w:b/>
          <w:bCs/>
          <w:sz w:val="28"/>
          <w:szCs w:val="28"/>
          <w:rtl/>
          <w:lang w:val="en-GB"/>
        </w:rPr>
        <w:lastRenderedPageBreak/>
        <w:t>"</w:t>
      </w:r>
      <w:proofErr w:type="spellStart"/>
      <w:r w:rsidRPr="00BD2E71">
        <w:rPr>
          <w:rFonts w:cs="Arial"/>
          <w:b/>
          <w:bCs/>
          <w:sz w:val="28"/>
          <w:szCs w:val="28"/>
          <w:rtl/>
          <w:lang w:val="en-GB"/>
        </w:rPr>
        <w:t>ليبيه</w:t>
      </w:r>
      <w:proofErr w:type="spellEnd"/>
      <w:r w:rsidRPr="00BD2E71">
        <w:rPr>
          <w:rFonts w:cs="Arial"/>
          <w:b/>
          <w:bCs/>
          <w:sz w:val="28"/>
          <w:szCs w:val="28"/>
          <w:rtl/>
          <w:lang w:val="en-GB"/>
        </w:rPr>
        <w:t xml:space="preserve"> </w:t>
      </w:r>
      <w:r w:rsidRPr="00BD2E71">
        <w:rPr>
          <w:rFonts w:cs="Arial"/>
          <w:b/>
          <w:bCs/>
          <w:sz w:val="28"/>
          <w:szCs w:val="28"/>
        </w:rPr>
        <w:t>1839</w:t>
      </w:r>
      <w:r w:rsidRPr="00BD2E71">
        <w:rPr>
          <w:rFonts w:cs="Arial"/>
          <w:b/>
          <w:bCs/>
          <w:sz w:val="28"/>
          <w:szCs w:val="28"/>
          <w:rtl/>
          <w:lang w:val="en-GB"/>
        </w:rPr>
        <w:t>" – رائدة تصنيع ساعات المكتب والحائط في سويسرا</w:t>
      </w:r>
    </w:p>
    <w:p w:rsidR="00BD2E71" w:rsidRPr="00BD2E71" w:rsidRDefault="00BD2E71" w:rsidP="00BD2E71">
      <w:pPr>
        <w:bidi/>
        <w:jc w:val="both"/>
        <w:rPr>
          <w:rFonts w:ascii="Arial" w:hAnsi="Arial" w:cs="Arial"/>
          <w:color w:val="000000" w:themeColor="text1"/>
          <w:rtl/>
          <w:lang w:bidi="ar-JO"/>
        </w:rPr>
      </w:pPr>
      <w:r w:rsidRPr="00BD2E71">
        <w:rPr>
          <w:rFonts w:ascii="Arial" w:hAnsi="Arial" w:cs="Arial"/>
          <w:color w:val="000000" w:themeColor="text1"/>
          <w:rtl/>
          <w:lang w:bidi="ar-JO"/>
        </w:rPr>
        <w:t>على مدار أكثر من 175 عاماً، ظلّت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w:t>
      </w:r>
      <w:r w:rsidRPr="008B712A">
        <w:rPr>
          <w:rFonts w:ascii="Arial" w:hAnsi="Arial" w:cs="Arial"/>
          <w:color w:val="000000" w:themeColor="text1"/>
          <w:lang w:val="fr-CH" w:bidi="ar-JO"/>
        </w:rPr>
        <w:t>1839</w:t>
      </w:r>
      <w:r w:rsidRPr="00BD2E71">
        <w:rPr>
          <w:rFonts w:ascii="Arial" w:hAnsi="Arial" w:cs="Arial"/>
          <w:color w:val="000000" w:themeColor="text1"/>
          <w:rtl/>
          <w:lang w:bidi="ar-JO"/>
        </w:rPr>
        <w:t>" تعتلي المقدمة في قطاع صناعة ساعات المكتب. واليوم، تتباهى الدار بمكانتها بوصفها الشركة الفريدة من نوعها المتخصصة في تصنيع ساعات المكتب الراقية بسويسرا.</w:t>
      </w:r>
    </w:p>
    <w:p w:rsidR="00BD2E71" w:rsidRPr="00BD2E71" w:rsidRDefault="00BD2E71" w:rsidP="00BD2E71">
      <w:pPr>
        <w:bidi/>
        <w:jc w:val="both"/>
        <w:rPr>
          <w:rFonts w:ascii="Arial" w:hAnsi="Arial" w:cs="Arial"/>
          <w:color w:val="000000" w:themeColor="text1"/>
          <w:lang w:bidi="ar-JO"/>
        </w:rPr>
      </w:pPr>
      <w:r w:rsidRPr="00BD2E71">
        <w:rPr>
          <w:rFonts w:ascii="Arial" w:hAnsi="Arial" w:cs="Arial"/>
          <w:color w:val="000000" w:themeColor="text1"/>
          <w:rtl/>
          <w:lang w:bidi="ar-JO"/>
        </w:rPr>
        <w:t xml:space="preserve">واعتباراً من عام </w:t>
      </w:r>
      <w:r w:rsidRPr="00BD2E71">
        <w:rPr>
          <w:rFonts w:ascii="Arial" w:hAnsi="Arial" w:cs="Arial"/>
          <w:color w:val="000000" w:themeColor="text1"/>
          <w:lang w:bidi="ar-JO"/>
        </w:rPr>
        <w:t>1850</w:t>
      </w:r>
      <w:r w:rsidRPr="00BD2E71">
        <w:rPr>
          <w:rFonts w:ascii="Arial" w:hAnsi="Arial" w:cs="Arial"/>
          <w:color w:val="000000" w:themeColor="text1"/>
          <w:rtl/>
          <w:lang w:bidi="ar-JO"/>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BD2E71">
        <w:rPr>
          <w:rFonts w:ascii="Arial" w:hAnsi="Arial" w:cs="Arial"/>
          <w:color w:val="000000" w:themeColor="text1"/>
          <w:lang w:bidi="ar-JO"/>
        </w:rPr>
        <w:t>1877</w:t>
      </w:r>
      <w:r w:rsidRPr="00BD2E71">
        <w:rPr>
          <w:rFonts w:ascii="Arial" w:hAnsi="Arial" w:cs="Arial"/>
          <w:color w:val="000000" w:themeColor="text1"/>
          <w:rtl/>
          <w:lang w:bidi="ar-JO"/>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بعدد من الجوائز الذهبية في المعارض العالمية.</w:t>
      </w:r>
    </w:p>
    <w:p w:rsidR="00BD2E71" w:rsidRPr="00BD2E71" w:rsidRDefault="00BD2E71" w:rsidP="00BD2E71">
      <w:pPr>
        <w:bidi/>
        <w:jc w:val="both"/>
        <w:rPr>
          <w:rFonts w:ascii="Arial" w:hAnsi="Arial" w:cs="Arial"/>
          <w:color w:val="000000" w:themeColor="text1"/>
          <w:lang w:bidi="ar-JO"/>
        </w:rPr>
      </w:pPr>
      <w:r w:rsidRPr="00BD2E71">
        <w:rPr>
          <w:rFonts w:ascii="Arial" w:hAnsi="Arial" w:cs="Arial"/>
          <w:color w:val="000000" w:themeColor="text1"/>
          <w:rtl/>
          <w:lang w:bidi="ar-JO"/>
        </w:rPr>
        <w:t>وخلال القرن العشرين، عُزيَ جزء كبير من الفضل فيما وصلت إليه سُمعة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إلى ساعات المكتب المحمولة، وبالنسبة لكثيرين كانت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ساعة أصحاب النفوذ والسلطة، كما كانت الهدية المثالية التي قدّمها مسؤولو الحكومة الفرنسية إلى ضيوفهم المرموقين. وفي عام </w:t>
      </w:r>
      <w:r w:rsidRPr="00BD2E71">
        <w:rPr>
          <w:rFonts w:ascii="Arial" w:hAnsi="Arial" w:cs="Arial"/>
          <w:color w:val="000000" w:themeColor="text1"/>
          <w:lang w:bidi="ar-JO"/>
        </w:rPr>
        <w:t>1976</w:t>
      </w:r>
      <w:r w:rsidRPr="00BD2E71">
        <w:rPr>
          <w:rFonts w:ascii="Arial" w:hAnsi="Arial" w:cs="Arial"/>
          <w:color w:val="000000" w:themeColor="text1"/>
          <w:rtl/>
          <w:lang w:bidi="ar-JO"/>
        </w:rPr>
        <w:t>، حينما دخلت طائرة الكونكورد الخارقة للصوت حيز الخدمة التجارية، وقع الاختيار على ساعات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الحائطية لتجهيز صالونات تلك الطائرات، ما منح الركّاب فرصة تتبع الوقت. وفي عام </w:t>
      </w:r>
      <w:r w:rsidRPr="00BD2E71">
        <w:rPr>
          <w:rFonts w:ascii="Arial" w:hAnsi="Arial" w:cs="Arial"/>
          <w:color w:val="000000" w:themeColor="text1"/>
          <w:lang w:bidi="ar-JO"/>
        </w:rPr>
        <w:t>1994</w:t>
      </w:r>
      <w:r w:rsidRPr="00BD2E71">
        <w:rPr>
          <w:rFonts w:ascii="Arial" w:hAnsi="Arial" w:cs="Arial"/>
          <w:color w:val="000000" w:themeColor="text1"/>
          <w:rtl/>
          <w:lang w:bidi="ar-JO"/>
        </w:rPr>
        <w:t>، عبّرت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عن عطشها للتحدي حينما قامت بتصنيع أكبر ساعة في العالم تشتمل على بندول مُعاوَض، والتي عُرِفَت باسم "المنظّم العملاق" (</w:t>
      </w:r>
      <w:r w:rsidRPr="00BD2E71">
        <w:rPr>
          <w:rFonts w:ascii="Arial" w:hAnsi="Arial" w:cs="Arial"/>
          <w:color w:val="000000" w:themeColor="text1"/>
          <w:lang w:bidi="ar-JO"/>
        </w:rPr>
        <w:t>Giant Regulator</w:t>
      </w:r>
      <w:r w:rsidRPr="00BD2E71">
        <w:rPr>
          <w:rFonts w:ascii="Arial" w:hAnsi="Arial" w:cs="Arial"/>
          <w:color w:val="000000" w:themeColor="text1"/>
          <w:rtl/>
          <w:lang w:bidi="ar-JO"/>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BD2E71" w:rsidRPr="00BD2E71" w:rsidRDefault="00BD2E71" w:rsidP="00BD2E71">
      <w:pPr>
        <w:bidi/>
        <w:jc w:val="both"/>
        <w:rPr>
          <w:rFonts w:ascii="Arial" w:hAnsi="Arial" w:cs="Arial"/>
          <w:color w:val="000000" w:themeColor="text1"/>
          <w:lang w:bidi="ar-JO"/>
        </w:rPr>
      </w:pPr>
      <w:r w:rsidRPr="00BD2E71">
        <w:rPr>
          <w:rFonts w:ascii="Arial" w:hAnsi="Arial" w:cs="Arial"/>
          <w:color w:val="000000" w:themeColor="text1"/>
          <w:rtl/>
          <w:lang w:bidi="ar-JO"/>
        </w:rPr>
        <w:t>وتتخذ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حالياً من مدينة </w:t>
      </w:r>
      <w:proofErr w:type="spellStart"/>
      <w:r w:rsidRPr="00BD2E71">
        <w:rPr>
          <w:rFonts w:ascii="Arial" w:hAnsi="Arial" w:cs="Arial"/>
          <w:color w:val="000000" w:themeColor="text1"/>
          <w:rtl/>
          <w:lang w:bidi="ar-JO"/>
        </w:rPr>
        <w:t>ديليمونت</w:t>
      </w:r>
      <w:proofErr w:type="spellEnd"/>
      <w:r w:rsidRPr="00BD2E71">
        <w:rPr>
          <w:rFonts w:ascii="Arial" w:hAnsi="Arial" w:cs="Arial"/>
          <w:color w:val="000000" w:themeColor="text1"/>
          <w:rtl/>
          <w:lang w:bidi="ar-JO"/>
        </w:rPr>
        <w:t xml:space="preserve"> بجبال </w:t>
      </w:r>
      <w:proofErr w:type="spellStart"/>
      <w:r w:rsidRPr="00BD2E71">
        <w:rPr>
          <w:rFonts w:ascii="Arial" w:hAnsi="Arial" w:cs="Arial"/>
          <w:color w:val="000000" w:themeColor="text1"/>
          <w:rtl/>
          <w:lang w:bidi="ar-JO"/>
        </w:rPr>
        <w:t>الجورا</w:t>
      </w:r>
      <w:proofErr w:type="spellEnd"/>
      <w:r w:rsidRPr="00BD2E71">
        <w:rPr>
          <w:rFonts w:ascii="Arial" w:hAnsi="Arial" w:cs="Arial"/>
          <w:color w:val="000000" w:themeColor="text1"/>
          <w:rtl/>
          <w:lang w:bidi="ar-JO"/>
        </w:rPr>
        <w:t xml:space="preserve"> السويسرية مقراً لها، وتحت إشراف رئيسها التنفيذي </w:t>
      </w:r>
      <w:proofErr w:type="spellStart"/>
      <w:r w:rsidRPr="00BD2E71">
        <w:rPr>
          <w:rFonts w:ascii="Arial" w:hAnsi="Arial" w:cs="Arial"/>
          <w:color w:val="000000" w:themeColor="text1"/>
          <w:rtl/>
          <w:lang w:bidi="ar-JO"/>
        </w:rPr>
        <w:t>آرنو</w:t>
      </w:r>
      <w:proofErr w:type="spellEnd"/>
      <w:r w:rsidRPr="00BD2E71">
        <w:rPr>
          <w:rFonts w:ascii="Arial" w:hAnsi="Arial" w:cs="Arial"/>
          <w:color w:val="000000" w:themeColor="text1"/>
          <w:rtl/>
          <w:lang w:bidi="ar-JO"/>
        </w:rPr>
        <w:t xml:space="preserve"> نيكولا، طوّرت الشركة تشكيلة ساعات مكتب استثنائية تشتمل على مجموعة من الساعات المحمولة الكلاسيكية الأنيقة، والساعات ذات التصاميم العصرية (لا </w:t>
      </w:r>
      <w:proofErr w:type="spellStart"/>
      <w:r w:rsidRPr="00BD2E71">
        <w:rPr>
          <w:rFonts w:ascii="Arial" w:hAnsi="Arial" w:cs="Arial"/>
          <w:color w:val="000000" w:themeColor="text1"/>
          <w:rtl/>
          <w:lang w:bidi="ar-JO"/>
        </w:rPr>
        <w:t>ديويل</w:t>
      </w:r>
      <w:proofErr w:type="spellEnd"/>
      <w:r w:rsidRPr="00BD2E71">
        <w:rPr>
          <w:rFonts w:ascii="Arial" w:hAnsi="Arial" w:cs="Arial"/>
          <w:color w:val="000000" w:themeColor="text1"/>
          <w:rtl/>
          <w:lang w:bidi="ar-JO"/>
        </w:rPr>
        <w:t>)، علاوة على ساعات مكتب صغيرة الحجم (لا تور). وتنبض في قلب ساعات "</w:t>
      </w:r>
      <w:proofErr w:type="spellStart"/>
      <w:r w:rsidRPr="00BD2E71">
        <w:rPr>
          <w:rFonts w:ascii="Arial" w:hAnsi="Arial" w:cs="Arial"/>
          <w:color w:val="000000" w:themeColor="text1"/>
          <w:rtl/>
          <w:lang w:bidi="ar-JO"/>
        </w:rPr>
        <w:t>ليبيه</w:t>
      </w:r>
      <w:proofErr w:type="spellEnd"/>
      <w:r w:rsidRPr="00BD2E71">
        <w:rPr>
          <w:rFonts w:ascii="Arial" w:hAnsi="Arial" w:cs="Arial"/>
          <w:color w:val="000000" w:themeColor="text1"/>
          <w:rtl/>
          <w:lang w:bidi="ar-JO"/>
        </w:rPr>
        <w:t xml:space="preserve">" آليات معقّدة منها الثواني الارتدادية، والطاقة الاحتياطية، والتقاويم السنوية، وآليات </w:t>
      </w:r>
      <w:proofErr w:type="spellStart"/>
      <w:r w:rsidRPr="00BD2E71">
        <w:rPr>
          <w:rFonts w:ascii="Arial" w:hAnsi="Arial" w:cs="Arial"/>
          <w:color w:val="000000" w:themeColor="text1"/>
          <w:rtl/>
          <w:lang w:bidi="ar-JO"/>
        </w:rPr>
        <w:t>التوربيون</w:t>
      </w:r>
      <w:proofErr w:type="spellEnd"/>
      <w:r w:rsidRPr="00BD2E71">
        <w:rPr>
          <w:rFonts w:ascii="Arial" w:hAnsi="Arial" w:cs="Arial"/>
          <w:color w:val="000000" w:themeColor="text1"/>
          <w:rtl/>
          <w:lang w:bidi="ar-JO"/>
        </w:rPr>
        <w:t>، وآليات الرنين –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r w:rsidRPr="00BD2E71">
        <w:rPr>
          <w:rFonts w:ascii="Arial" w:hAnsi="Arial" w:cs="Arial"/>
          <w:color w:val="000000" w:themeColor="text1"/>
          <w:lang w:bidi="ar-JO"/>
        </w:rPr>
        <w:tab/>
      </w:r>
    </w:p>
    <w:p w:rsidR="00BD2E71" w:rsidRPr="00BD2E71" w:rsidRDefault="00BD2E71" w:rsidP="00BD2E71">
      <w:pPr>
        <w:rPr>
          <w:rFonts w:ascii="Arial" w:hAnsi="Arial" w:cs="Arial"/>
          <w:lang w:bidi="ar-JO"/>
        </w:rPr>
      </w:pPr>
      <w:r w:rsidRPr="00BD2E71">
        <w:rPr>
          <w:rFonts w:ascii="Arial" w:hAnsi="Arial" w:cs="Arial"/>
          <w:lang w:bidi="ar-JO"/>
        </w:rPr>
        <w:br w:type="page"/>
      </w:r>
    </w:p>
    <w:p w:rsidR="00807823" w:rsidRPr="007F3C27" w:rsidRDefault="00807823" w:rsidP="00353CD3">
      <w:pPr>
        <w:pStyle w:val="Titre2AR"/>
        <w:spacing w:before="120" w:after="360"/>
        <w:jc w:val="center"/>
        <w:rPr>
          <w:sz w:val="22"/>
          <w:szCs w:val="22"/>
        </w:rPr>
      </w:pPr>
      <w:r w:rsidRPr="005E79E5">
        <w:rPr>
          <w:rtl/>
        </w:rPr>
        <w:lastRenderedPageBreak/>
        <w:t xml:space="preserve">إم بي </w:t>
      </w:r>
      <w:proofErr w:type="spellStart"/>
      <w:r w:rsidRPr="005E79E5">
        <w:rPr>
          <w:rtl/>
        </w:rPr>
        <w:t>آند</w:t>
      </w:r>
      <w:proofErr w:type="spellEnd"/>
      <w:r w:rsidRPr="005E79E5">
        <w:rPr>
          <w:rtl/>
        </w:rPr>
        <w:t xml:space="preserve"> </w:t>
      </w:r>
      <w:proofErr w:type="spellStart"/>
      <w:r w:rsidRPr="005E79E5">
        <w:rPr>
          <w:rtl/>
        </w:rPr>
        <w:t>إف</w:t>
      </w:r>
      <w:proofErr w:type="spellEnd"/>
      <w:r w:rsidRPr="005E79E5">
        <w:rPr>
          <w:rtl/>
        </w:rPr>
        <w:t>".. نشأتها كمختبر للمفاهيم</w:t>
      </w:r>
    </w:p>
    <w:p w:rsidR="00807823" w:rsidRPr="007F3C27" w:rsidRDefault="00807823" w:rsidP="00807823">
      <w:pPr>
        <w:pStyle w:val="NormalAR"/>
        <w:rPr>
          <w:sz w:val="22"/>
          <w:szCs w:val="22"/>
          <w:rtl/>
        </w:rPr>
      </w:pPr>
      <w:r w:rsidRPr="007F3C27">
        <w:rPr>
          <w:sz w:val="22"/>
          <w:szCs w:val="22"/>
          <w:rtl/>
          <w:lang w:bidi="ar-EG"/>
        </w:rPr>
        <w:t>في العام 2015، ا</w:t>
      </w:r>
      <w:proofErr w:type="spellStart"/>
      <w:r w:rsidRPr="007F3C27">
        <w:rPr>
          <w:sz w:val="22"/>
          <w:szCs w:val="22"/>
          <w:rtl/>
        </w:rPr>
        <w:t>حتفلت</w:t>
      </w:r>
      <w:proofErr w:type="spellEnd"/>
      <w:r w:rsidRPr="007F3C27">
        <w:rPr>
          <w:sz w:val="22"/>
          <w:szCs w:val="22"/>
          <w:rtl/>
        </w:rPr>
        <w:t xml:space="preserve">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بالذكرى السنوية العاشرة لتأسيسها، </w:t>
      </w:r>
      <w:proofErr w:type="spellStart"/>
      <w:r w:rsidRPr="007F3C27">
        <w:rPr>
          <w:sz w:val="22"/>
          <w:szCs w:val="22"/>
          <w:rtl/>
        </w:rPr>
        <w:t>ويا</w:t>
      </w:r>
      <w:proofErr w:type="spellEnd"/>
      <w:r w:rsidRPr="007F3C27">
        <w:rPr>
          <w:sz w:val="22"/>
          <w:szCs w:val="22"/>
          <w:rtl/>
        </w:rPr>
        <w:t xml:space="preserve"> له من عِقد مهم بالنسبة لمختبر المفاهيم الساعاتية الأول من نوعه على مستوى العالم، فقد شهدت تلك الفترة: 10 سنوات من الإبداع الطاغي، وابتكار 11 حركة </w:t>
      </w:r>
      <w:proofErr w:type="spellStart"/>
      <w:r w:rsidRPr="007F3C27">
        <w:rPr>
          <w:sz w:val="22"/>
          <w:szCs w:val="22"/>
          <w:rtl/>
        </w:rPr>
        <w:t>كاليبر</w:t>
      </w:r>
      <w:proofErr w:type="spellEnd"/>
      <w:r w:rsidRPr="007F3C27">
        <w:rPr>
          <w:sz w:val="22"/>
          <w:szCs w:val="22"/>
          <w:rtl/>
        </w:rPr>
        <w:t xml:space="preserve"> مميّزة أعادت تشكيل الخصائص الأساسية لآلات قياس الزمن "</w:t>
      </w:r>
      <w:proofErr w:type="spellStart"/>
      <w:r w:rsidRPr="007F3C27">
        <w:rPr>
          <w:sz w:val="22"/>
          <w:szCs w:val="22"/>
          <w:rtl/>
        </w:rPr>
        <w:t>هورولوجيكال</w:t>
      </w:r>
      <w:proofErr w:type="spellEnd"/>
      <w:r w:rsidRPr="007F3C27">
        <w:rPr>
          <w:sz w:val="22"/>
          <w:szCs w:val="22"/>
          <w:rtl/>
        </w:rPr>
        <w:t xml:space="preserve"> ماشين" </w:t>
      </w:r>
      <w:proofErr w:type="spellStart"/>
      <w:r w:rsidRPr="007F3C27">
        <w:rPr>
          <w:sz w:val="22"/>
          <w:szCs w:val="22"/>
          <w:rtl/>
        </w:rPr>
        <w:t>و"ليغاسي</w:t>
      </w:r>
      <w:proofErr w:type="spellEnd"/>
      <w:r w:rsidRPr="007F3C27">
        <w:rPr>
          <w:sz w:val="22"/>
          <w:szCs w:val="22"/>
          <w:rtl/>
        </w:rPr>
        <w:t xml:space="preserve"> ماشين"، التي حظيت بإعجاب منقطع النظير، والتي أصبحت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تشتهر بها.</w:t>
      </w:r>
    </w:p>
    <w:p w:rsidR="00807823" w:rsidRPr="007F3C27" w:rsidRDefault="00807823" w:rsidP="00807823">
      <w:pPr>
        <w:pStyle w:val="NormalAR"/>
        <w:rPr>
          <w:sz w:val="22"/>
          <w:szCs w:val="22"/>
          <w:rtl/>
        </w:rPr>
      </w:pPr>
    </w:p>
    <w:p w:rsidR="00807823" w:rsidRPr="007F3C27" w:rsidRDefault="00807823" w:rsidP="00807823">
      <w:pPr>
        <w:pStyle w:val="NormalAR"/>
        <w:rPr>
          <w:sz w:val="22"/>
          <w:szCs w:val="22"/>
          <w:rtl/>
        </w:rPr>
      </w:pPr>
      <w:r w:rsidRPr="007F3C27">
        <w:rPr>
          <w:sz w:val="22"/>
          <w:szCs w:val="22"/>
          <w:rtl/>
        </w:rPr>
        <w:t xml:space="preserve">بعد 15 عاماً قضاها في إدارة أفخم علامات الساعات، استقال </w:t>
      </w:r>
      <w:proofErr w:type="spellStart"/>
      <w:r w:rsidRPr="007F3C27">
        <w:rPr>
          <w:sz w:val="22"/>
          <w:szCs w:val="22"/>
          <w:rtl/>
        </w:rPr>
        <w:t>ماكسيميليان</w:t>
      </w:r>
      <w:proofErr w:type="spellEnd"/>
      <w:r w:rsidRPr="007F3C27">
        <w:rPr>
          <w:sz w:val="22"/>
          <w:szCs w:val="22"/>
          <w:rtl/>
        </w:rPr>
        <w:t xml:space="preserve"> بوسير من منصب المدير العام لدار "هاري ونستون" في العام 2005 من أجل تأسيس علامة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(اختصار لعبارة: </w:t>
      </w:r>
      <w:proofErr w:type="spellStart"/>
      <w:r w:rsidRPr="007F3C27">
        <w:rPr>
          <w:sz w:val="22"/>
          <w:szCs w:val="22"/>
          <w:rtl/>
        </w:rPr>
        <w:t>ماكسيميليان</w:t>
      </w:r>
      <w:proofErr w:type="spellEnd"/>
      <w:r w:rsidRPr="007F3C27">
        <w:rPr>
          <w:sz w:val="22"/>
          <w:szCs w:val="22"/>
          <w:rtl/>
        </w:rPr>
        <w:t xml:space="preserve"> بوسير وأصدقاؤه)، والتي هي عبارة عن مختبر للمفاهيم الفنية والهندسية الدقيقة، مكرّس حصرياً لتصميم وتصنيع إصدارات صغيرة العدد من الساعات التي تعكس مفاهيم أصيلة ومميّزة، والتي يبدعها بوسير بالتعاون مع المختصين الموهوبين في صناعة الساعات الذين يحترمهم ويستمتع بالعمل معهم.</w:t>
      </w:r>
    </w:p>
    <w:p w:rsidR="00807823" w:rsidRPr="007F3C27" w:rsidRDefault="00807823" w:rsidP="00807823">
      <w:pPr>
        <w:pStyle w:val="NormalAR"/>
        <w:rPr>
          <w:sz w:val="22"/>
          <w:szCs w:val="22"/>
          <w:rtl/>
        </w:rPr>
      </w:pPr>
    </w:p>
    <w:p w:rsidR="00807823" w:rsidRPr="007F3C27" w:rsidRDefault="00807823" w:rsidP="00807823">
      <w:pPr>
        <w:pStyle w:val="NormalAR"/>
        <w:rPr>
          <w:sz w:val="22"/>
          <w:szCs w:val="22"/>
          <w:rtl/>
        </w:rPr>
      </w:pPr>
      <w:r w:rsidRPr="007F3C27">
        <w:rPr>
          <w:sz w:val="22"/>
          <w:szCs w:val="22"/>
          <w:rtl/>
        </w:rPr>
        <w:t xml:space="preserve">وفي العام 2007، كشفت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عن أولى آلات قياس الزمن من إنتاجها "</w:t>
      </w:r>
      <w:proofErr w:type="spellStart"/>
      <w:r w:rsidRPr="007F3C27">
        <w:rPr>
          <w:sz w:val="22"/>
          <w:szCs w:val="22"/>
          <w:rtl/>
        </w:rPr>
        <w:t>هورولوجيكال</w:t>
      </w:r>
      <w:proofErr w:type="spellEnd"/>
      <w:r w:rsidRPr="007F3C27">
        <w:rPr>
          <w:sz w:val="22"/>
          <w:szCs w:val="22"/>
          <w:rtl/>
        </w:rPr>
        <w:t xml:space="preserve"> ماشين"، تحت اسم "إتش إم 1"، والتي امتازت بعلبة نحتية وثلاثية الأبعاد، اشتملت في قلبها على محرّك (حركة) جميل التشطيب والتصميم، مثّل معياراً لآلات قياس الزمن المميزة "</w:t>
      </w:r>
      <w:proofErr w:type="spellStart"/>
      <w:r w:rsidRPr="007F3C27">
        <w:rPr>
          <w:sz w:val="22"/>
          <w:szCs w:val="22"/>
          <w:rtl/>
        </w:rPr>
        <w:t>هورولوجيكال</w:t>
      </w:r>
      <w:proofErr w:type="spellEnd"/>
      <w:r w:rsidRPr="007F3C27">
        <w:rPr>
          <w:sz w:val="22"/>
          <w:szCs w:val="22"/>
          <w:rtl/>
        </w:rPr>
        <w:t xml:space="preserve"> ماشين" التي ظهرت تالياً، وهي: "إتش إم 2"، و"إتش إم 3"، و"إتش إم 4"، و"إتش إم 5"، و"إتش إم 6"، و"إتش إم 7"، و"إتش إم 8"، و"إتش إم إكس" – وكلها آلات تعلن ضمن وظائفها عن مرور الزمن، وليست آلات مقتصرة على الإعلان عن مرور الزمن.</w:t>
      </w:r>
    </w:p>
    <w:p w:rsidR="00807823" w:rsidRPr="007F3C27" w:rsidRDefault="00807823" w:rsidP="00807823">
      <w:pPr>
        <w:pStyle w:val="NormalAR"/>
        <w:rPr>
          <w:sz w:val="22"/>
          <w:szCs w:val="22"/>
          <w:rtl/>
        </w:rPr>
      </w:pPr>
    </w:p>
    <w:p w:rsidR="00807823" w:rsidRPr="007F3C27" w:rsidRDefault="00807823" w:rsidP="00807823">
      <w:pPr>
        <w:pStyle w:val="NormalAR"/>
        <w:rPr>
          <w:sz w:val="22"/>
          <w:szCs w:val="22"/>
          <w:rtl/>
        </w:rPr>
      </w:pPr>
      <w:r w:rsidRPr="007F3C27">
        <w:rPr>
          <w:sz w:val="22"/>
          <w:szCs w:val="22"/>
          <w:rtl/>
        </w:rPr>
        <w:t xml:space="preserve">وفي العام 2011، أطلقت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مجموعة آلات قياس الزمن "</w:t>
      </w:r>
      <w:proofErr w:type="spellStart"/>
      <w:r w:rsidRPr="007F3C27">
        <w:rPr>
          <w:sz w:val="22"/>
          <w:szCs w:val="22"/>
          <w:rtl/>
        </w:rPr>
        <w:t>ليغاسي</w:t>
      </w:r>
      <w:proofErr w:type="spellEnd"/>
      <w:r w:rsidRPr="007F3C27">
        <w:rPr>
          <w:sz w:val="22"/>
          <w:szCs w:val="22"/>
          <w:rtl/>
        </w:rPr>
        <w:t xml:space="preserve"> ماشين" ذات العُلب الدائرية، وهذه الساعات التي تتمتع بتصاميم أكثر كلاسيكيةً - بمفهوم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ليس أكثر - تمثل احتفاءً بقمم الامتياز التي بلغتها آليات الساعات التي أبدعها عظماء المبدعين في القرن التاسع عشر، عبر إعادة تفسير الساعات المشتملة على آليات معقّدة التي أبدعها عباقرة صانعي الساعات في الماضي من أجل إبداع أعمال فنية عصرية. وعقب إطلاق "إل إم 1" </w:t>
      </w:r>
      <w:proofErr w:type="spellStart"/>
      <w:r w:rsidRPr="007F3C27">
        <w:rPr>
          <w:sz w:val="22"/>
          <w:szCs w:val="22"/>
          <w:rtl/>
        </w:rPr>
        <w:t>و"إل</w:t>
      </w:r>
      <w:proofErr w:type="spellEnd"/>
      <w:r w:rsidRPr="007F3C27">
        <w:rPr>
          <w:sz w:val="22"/>
          <w:szCs w:val="22"/>
          <w:rtl/>
        </w:rPr>
        <w:t xml:space="preserve"> إم 2" صدرت التحفة "إل إم 101"، وهي أول آلة لقياس الزمن من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تتضمن حركة مطوّرة داخلياً بالكامل. وقد شهد العام 2015 إطلاق "</w:t>
      </w:r>
      <w:proofErr w:type="spellStart"/>
      <w:r w:rsidRPr="007F3C27">
        <w:rPr>
          <w:sz w:val="22"/>
          <w:szCs w:val="22"/>
          <w:rtl/>
        </w:rPr>
        <w:t>ليغاسي</w:t>
      </w:r>
      <w:proofErr w:type="spellEnd"/>
      <w:r w:rsidRPr="007F3C27">
        <w:rPr>
          <w:sz w:val="22"/>
          <w:szCs w:val="22"/>
          <w:rtl/>
        </w:rPr>
        <w:t xml:space="preserve"> ماشين </w:t>
      </w:r>
      <w:proofErr w:type="spellStart"/>
      <w:r w:rsidRPr="007F3C27">
        <w:rPr>
          <w:sz w:val="22"/>
          <w:szCs w:val="22"/>
          <w:rtl/>
        </w:rPr>
        <w:t>بِربتشوال</w:t>
      </w:r>
      <w:proofErr w:type="spellEnd"/>
      <w:r w:rsidRPr="007F3C27">
        <w:rPr>
          <w:sz w:val="22"/>
          <w:szCs w:val="22"/>
          <w:rtl/>
        </w:rPr>
        <w:t xml:space="preserve">"، التي تشتمل على آلية تقويم دائم متكاملة بشكل تام. وفي العام 2017 أطلقت "إل إم </w:t>
      </w:r>
      <w:r w:rsidRPr="007F3C27">
        <w:rPr>
          <w:rFonts w:hint="cs"/>
          <w:sz w:val="22"/>
          <w:szCs w:val="22"/>
          <w:rtl/>
        </w:rPr>
        <w:t>إس</w:t>
      </w:r>
      <w:r w:rsidRPr="007F3C27">
        <w:rPr>
          <w:sz w:val="22"/>
          <w:szCs w:val="22"/>
          <w:rtl/>
        </w:rPr>
        <w:t xml:space="preserve"> إي". وبصفة عامة تقوم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بالمبادلة بين إطلاق موديلات جديدة، من آلات قياس الزمن "</w:t>
      </w:r>
      <w:proofErr w:type="spellStart"/>
      <w:r w:rsidRPr="007F3C27">
        <w:rPr>
          <w:sz w:val="22"/>
          <w:szCs w:val="22"/>
          <w:rtl/>
        </w:rPr>
        <w:t>هورولوجيكال</w:t>
      </w:r>
      <w:proofErr w:type="spellEnd"/>
      <w:r w:rsidRPr="007F3C27">
        <w:rPr>
          <w:sz w:val="22"/>
          <w:szCs w:val="22"/>
          <w:rtl/>
        </w:rPr>
        <w:t xml:space="preserve"> ماشين" غير التقليدية بالمرّة، وآلات "</w:t>
      </w:r>
      <w:proofErr w:type="spellStart"/>
      <w:r w:rsidRPr="007F3C27">
        <w:rPr>
          <w:sz w:val="22"/>
          <w:szCs w:val="22"/>
          <w:rtl/>
        </w:rPr>
        <w:t>ليغاسي</w:t>
      </w:r>
      <w:proofErr w:type="spellEnd"/>
      <w:r w:rsidRPr="007F3C27">
        <w:rPr>
          <w:sz w:val="22"/>
          <w:szCs w:val="22"/>
          <w:rtl/>
        </w:rPr>
        <w:t xml:space="preserve"> ماشين" التاريخية المستوحاة من الماضي.</w:t>
      </w:r>
    </w:p>
    <w:p w:rsidR="00807823" w:rsidRPr="007F3C27" w:rsidRDefault="00807823" w:rsidP="00807823">
      <w:pPr>
        <w:pStyle w:val="NormalAR"/>
        <w:rPr>
          <w:sz w:val="22"/>
          <w:szCs w:val="22"/>
          <w:rtl/>
        </w:rPr>
      </w:pPr>
    </w:p>
    <w:p w:rsidR="00807823" w:rsidRDefault="00807823" w:rsidP="00807823">
      <w:pPr>
        <w:pStyle w:val="NormalAR"/>
        <w:rPr>
          <w:sz w:val="22"/>
          <w:szCs w:val="22"/>
          <w:rtl/>
        </w:rPr>
      </w:pPr>
      <w:r w:rsidRPr="007F3C27">
        <w:rPr>
          <w:sz w:val="22"/>
          <w:szCs w:val="22"/>
          <w:rtl/>
        </w:rPr>
        <w:t>وعلاوة على "</w:t>
      </w:r>
      <w:proofErr w:type="spellStart"/>
      <w:r w:rsidRPr="007F3C27">
        <w:rPr>
          <w:sz w:val="22"/>
          <w:szCs w:val="22"/>
          <w:rtl/>
        </w:rPr>
        <w:t>هورولوجيكال</w:t>
      </w:r>
      <w:proofErr w:type="spellEnd"/>
      <w:r w:rsidRPr="007F3C27">
        <w:rPr>
          <w:sz w:val="22"/>
          <w:szCs w:val="22"/>
          <w:rtl/>
        </w:rPr>
        <w:t xml:space="preserve"> ماشين" </w:t>
      </w:r>
      <w:proofErr w:type="spellStart"/>
      <w:r w:rsidRPr="007F3C27">
        <w:rPr>
          <w:sz w:val="22"/>
          <w:szCs w:val="22"/>
          <w:rtl/>
        </w:rPr>
        <w:t>و"ليغاسي</w:t>
      </w:r>
      <w:proofErr w:type="spellEnd"/>
      <w:r w:rsidRPr="007F3C27">
        <w:rPr>
          <w:sz w:val="22"/>
          <w:szCs w:val="22"/>
          <w:rtl/>
        </w:rPr>
        <w:t xml:space="preserve"> ماشين"، ابتكرت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أيضاً صناديق موسيقية مستوحاة من عصر الفضاء (ميوزيك ماشين 1، و2، و3) بالتعاون مع علامة "روج" المتخصصة في صناعة الصناديق الموسيقية، وأيضاً بالتعاون مع شركة "</w:t>
      </w:r>
      <w:proofErr w:type="spellStart"/>
      <w:r w:rsidRPr="007F3C27">
        <w:rPr>
          <w:sz w:val="22"/>
          <w:szCs w:val="22"/>
          <w:rtl/>
        </w:rPr>
        <w:t>ليبيه</w:t>
      </w:r>
      <w:proofErr w:type="spellEnd"/>
      <w:r w:rsidRPr="007F3C27">
        <w:rPr>
          <w:sz w:val="22"/>
          <w:szCs w:val="22"/>
          <w:rtl/>
        </w:rPr>
        <w:t xml:space="preserve"> 1839"، ابتكرت ساعات مكتب غير تقليدية إحداها على شكل محطة فضاء ("</w:t>
      </w:r>
      <w:proofErr w:type="spellStart"/>
      <w:r w:rsidRPr="007F3C27">
        <w:rPr>
          <w:sz w:val="22"/>
          <w:szCs w:val="22"/>
          <w:rtl/>
        </w:rPr>
        <w:t>ستارفليت</w:t>
      </w:r>
      <w:proofErr w:type="spellEnd"/>
      <w:r w:rsidRPr="007F3C27">
        <w:rPr>
          <w:sz w:val="22"/>
          <w:szCs w:val="22"/>
          <w:rtl/>
        </w:rPr>
        <w:t xml:space="preserve"> ماشين")، وأخرى على شكل صاروخ </w:t>
      </w:r>
      <w:r w:rsidRPr="007F3C27">
        <w:rPr>
          <w:color w:val="000000" w:themeColor="text1"/>
          <w:sz w:val="22"/>
          <w:szCs w:val="22"/>
          <w:rtl/>
          <w:lang w:bidi="ar-JO"/>
        </w:rPr>
        <w:t>"</w:t>
      </w:r>
      <w:proofErr w:type="spellStart"/>
      <w:r w:rsidRPr="007F3C27">
        <w:rPr>
          <w:color w:val="000000" w:themeColor="text1"/>
          <w:sz w:val="22"/>
          <w:szCs w:val="22"/>
          <w:rtl/>
          <w:lang w:bidi="ar-JO"/>
        </w:rPr>
        <w:t>ديستنيشن</w:t>
      </w:r>
      <w:proofErr w:type="spellEnd"/>
      <w:r w:rsidRPr="007F3C27">
        <w:rPr>
          <w:color w:val="000000" w:themeColor="text1"/>
          <w:sz w:val="22"/>
          <w:szCs w:val="22"/>
          <w:rtl/>
          <w:lang w:bidi="ar-JO"/>
        </w:rPr>
        <w:t xml:space="preserve"> مون"، وثالثة على شكل</w:t>
      </w:r>
      <w:r w:rsidRPr="007F3C27">
        <w:rPr>
          <w:sz w:val="22"/>
          <w:szCs w:val="22"/>
          <w:rtl/>
        </w:rPr>
        <w:t xml:space="preserve"> عنكبوت ("</w:t>
      </w:r>
      <w:proofErr w:type="spellStart"/>
      <w:r w:rsidRPr="007F3C27">
        <w:rPr>
          <w:sz w:val="22"/>
          <w:szCs w:val="22"/>
          <w:rtl/>
        </w:rPr>
        <w:t>أراكنافوبيا</w:t>
      </w:r>
      <w:proofErr w:type="spellEnd"/>
      <w:r w:rsidRPr="007F3C27">
        <w:rPr>
          <w:sz w:val="22"/>
          <w:szCs w:val="22"/>
          <w:rtl/>
        </w:rPr>
        <w:t>")، وعلى شكل أخطبوط ("</w:t>
      </w:r>
      <w:proofErr w:type="spellStart"/>
      <w:r w:rsidRPr="007F3C27">
        <w:rPr>
          <w:sz w:val="22"/>
          <w:szCs w:val="22"/>
          <w:rtl/>
        </w:rPr>
        <w:t>أكتوبود</w:t>
      </w:r>
      <w:proofErr w:type="spellEnd"/>
      <w:r w:rsidRPr="007F3C27">
        <w:rPr>
          <w:sz w:val="22"/>
          <w:szCs w:val="22"/>
          <w:rtl/>
        </w:rPr>
        <w:t xml:space="preserve">")، </w:t>
      </w:r>
      <w:r w:rsidRPr="007F3C27">
        <w:rPr>
          <w:rFonts w:hint="cs"/>
          <w:sz w:val="22"/>
          <w:szCs w:val="22"/>
          <w:rtl/>
        </w:rPr>
        <w:t>فضلاً عن</w:t>
      </w:r>
      <w:r w:rsidRPr="007F3C27">
        <w:rPr>
          <w:sz w:val="22"/>
          <w:szCs w:val="22"/>
          <w:rtl/>
        </w:rPr>
        <w:t xml:space="preserve"> ثلاث ساعات مكتب تتخذ شكل روبوتات مدهشة ("</w:t>
      </w:r>
      <w:proofErr w:type="spellStart"/>
      <w:r w:rsidRPr="007F3C27">
        <w:rPr>
          <w:sz w:val="22"/>
          <w:szCs w:val="22"/>
          <w:rtl/>
        </w:rPr>
        <w:t>ملكيور</w:t>
      </w:r>
      <w:proofErr w:type="spellEnd"/>
      <w:r w:rsidRPr="007F3C27">
        <w:rPr>
          <w:sz w:val="22"/>
          <w:szCs w:val="22"/>
          <w:rtl/>
        </w:rPr>
        <w:t xml:space="preserve">"، </w:t>
      </w:r>
      <w:proofErr w:type="spellStart"/>
      <w:r w:rsidRPr="007F3C27">
        <w:rPr>
          <w:sz w:val="22"/>
          <w:szCs w:val="22"/>
          <w:rtl/>
        </w:rPr>
        <w:t>و"شيرمان</w:t>
      </w:r>
      <w:proofErr w:type="spellEnd"/>
      <w:r w:rsidRPr="007F3C27">
        <w:rPr>
          <w:sz w:val="22"/>
          <w:szCs w:val="22"/>
          <w:rtl/>
        </w:rPr>
        <w:t xml:space="preserve">"، </w:t>
      </w:r>
      <w:proofErr w:type="spellStart"/>
      <w:r w:rsidRPr="007F3C27">
        <w:rPr>
          <w:sz w:val="22"/>
          <w:szCs w:val="22"/>
          <w:rtl/>
        </w:rPr>
        <w:t>و"بالتازار</w:t>
      </w:r>
      <w:proofErr w:type="spellEnd"/>
      <w:r w:rsidRPr="007F3C27">
        <w:rPr>
          <w:sz w:val="22"/>
          <w:szCs w:val="22"/>
          <w:rtl/>
        </w:rPr>
        <w:t>")</w:t>
      </w:r>
      <w:r w:rsidRPr="007F3C27">
        <w:rPr>
          <w:rFonts w:hint="cs"/>
          <w:sz w:val="22"/>
          <w:szCs w:val="22"/>
          <w:rtl/>
        </w:rPr>
        <w:t xml:space="preserve">، إضافة إلى محطة ميكانيكية للتنبؤ بأحوال الطقس ("ذا فيفث </w:t>
      </w:r>
      <w:proofErr w:type="spellStart"/>
      <w:r w:rsidRPr="007F3C27">
        <w:rPr>
          <w:rFonts w:hint="cs"/>
          <w:sz w:val="22"/>
          <w:szCs w:val="22"/>
          <w:rtl/>
        </w:rPr>
        <w:t>إيليمنت</w:t>
      </w:r>
      <w:proofErr w:type="spellEnd"/>
      <w:r w:rsidRPr="007F3C27">
        <w:rPr>
          <w:rFonts w:hint="cs"/>
          <w:sz w:val="22"/>
          <w:szCs w:val="22"/>
          <w:rtl/>
        </w:rPr>
        <w:t>")</w:t>
      </w:r>
      <w:r w:rsidRPr="007F3C27">
        <w:rPr>
          <w:sz w:val="22"/>
          <w:szCs w:val="22"/>
          <w:rtl/>
        </w:rPr>
        <w:t xml:space="preserve">. وفي العام 2016، تعاونت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ودار "كاران داش" لإبداع قلم حبر ميكانيكي على شكل صاروخ باسم "</w:t>
      </w:r>
      <w:proofErr w:type="spellStart"/>
      <w:r w:rsidRPr="007F3C27">
        <w:rPr>
          <w:sz w:val="22"/>
          <w:szCs w:val="22"/>
          <w:rtl/>
        </w:rPr>
        <w:t>أستروغراف</w:t>
      </w:r>
      <w:proofErr w:type="spellEnd"/>
      <w:r w:rsidRPr="007F3C27">
        <w:rPr>
          <w:sz w:val="22"/>
          <w:szCs w:val="22"/>
          <w:rtl/>
        </w:rPr>
        <w:t xml:space="preserve">". </w:t>
      </w:r>
    </w:p>
    <w:p w:rsidR="00277D44" w:rsidRPr="007F3C27" w:rsidRDefault="00277D44" w:rsidP="00807823">
      <w:pPr>
        <w:pStyle w:val="NormalAR"/>
        <w:rPr>
          <w:sz w:val="22"/>
          <w:szCs w:val="22"/>
          <w:rtl/>
        </w:rPr>
      </w:pPr>
    </w:p>
    <w:p w:rsidR="00807823" w:rsidRPr="007F3C27" w:rsidRDefault="00807823" w:rsidP="00807823">
      <w:pPr>
        <w:pStyle w:val="NormalAR"/>
        <w:rPr>
          <w:sz w:val="22"/>
          <w:szCs w:val="22"/>
        </w:rPr>
      </w:pPr>
      <w:r w:rsidRPr="007F3C27">
        <w:rPr>
          <w:sz w:val="22"/>
          <w:szCs w:val="22"/>
          <w:rtl/>
        </w:rPr>
        <w:t xml:space="preserve">وهناك عدد من الجوائز المتميزة التي حصلت عليها العلامة، والتي تذكرنا بالطبيعة الابتكارية التي ميزت رحلة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منذ تأسيسها حتى اليوم، ومنها على سبيل المثال لا الحصر حصولها في مسابقة </w:t>
      </w:r>
      <w:r w:rsidRPr="007F3C27">
        <w:rPr>
          <w:sz w:val="22"/>
          <w:szCs w:val="22"/>
        </w:rPr>
        <w:t>Grand</w:t>
      </w:r>
      <w:r w:rsidRPr="007F3C27">
        <w:rPr>
          <w:i/>
          <w:sz w:val="22"/>
          <w:szCs w:val="22"/>
        </w:rPr>
        <w:t xml:space="preserve"> </w:t>
      </w:r>
      <w:r w:rsidRPr="007F3C27">
        <w:rPr>
          <w:iCs/>
          <w:sz w:val="22"/>
          <w:szCs w:val="22"/>
        </w:rPr>
        <w:t>Prix</w:t>
      </w:r>
      <w:r w:rsidRPr="007F3C27">
        <w:rPr>
          <w:i/>
          <w:sz w:val="22"/>
          <w:szCs w:val="22"/>
        </w:rPr>
        <w:t xml:space="preserve"> </w:t>
      </w:r>
      <w:proofErr w:type="spellStart"/>
      <w:r w:rsidRPr="007F3C27">
        <w:rPr>
          <w:iCs/>
          <w:sz w:val="22"/>
          <w:szCs w:val="22"/>
        </w:rPr>
        <w:t>d'Horlogerie</w:t>
      </w:r>
      <w:proofErr w:type="spellEnd"/>
      <w:r w:rsidRPr="007F3C27">
        <w:rPr>
          <w:iCs/>
          <w:sz w:val="22"/>
          <w:szCs w:val="22"/>
        </w:rPr>
        <w:t xml:space="preserve"> de</w:t>
      </w:r>
      <w:r w:rsidRPr="007F3C27">
        <w:rPr>
          <w:i/>
          <w:sz w:val="22"/>
          <w:szCs w:val="22"/>
        </w:rPr>
        <w:t xml:space="preserve"> </w:t>
      </w:r>
      <w:r w:rsidRPr="007F3C27">
        <w:rPr>
          <w:iCs/>
          <w:sz w:val="22"/>
          <w:szCs w:val="22"/>
        </w:rPr>
        <w:t>Genève</w:t>
      </w:r>
      <w:r w:rsidRPr="007F3C27">
        <w:rPr>
          <w:i/>
          <w:sz w:val="22"/>
          <w:szCs w:val="22"/>
          <w:rtl/>
        </w:rPr>
        <w:t xml:space="preserve"> ("جائزة </w:t>
      </w:r>
      <w:proofErr w:type="spellStart"/>
      <w:r w:rsidRPr="007F3C27">
        <w:rPr>
          <w:i/>
          <w:sz w:val="22"/>
          <w:szCs w:val="22"/>
          <w:rtl/>
        </w:rPr>
        <w:t>جنيڤ</w:t>
      </w:r>
      <w:proofErr w:type="spellEnd"/>
      <w:r w:rsidRPr="007F3C27">
        <w:rPr>
          <w:i/>
          <w:sz w:val="22"/>
          <w:szCs w:val="22"/>
          <w:rtl/>
        </w:rPr>
        <w:t xml:space="preserve"> الكبرى لصناعة الساعات") على أربع جوائز كبرى على الأقل؛ ففي العام 2016، حصلت على "جائزة أفضل ساعة تقويم" عن "إل إم </w:t>
      </w:r>
      <w:proofErr w:type="spellStart"/>
      <w:r w:rsidRPr="007F3C27">
        <w:rPr>
          <w:i/>
          <w:sz w:val="22"/>
          <w:szCs w:val="22"/>
          <w:rtl/>
        </w:rPr>
        <w:t>بربتشوال</w:t>
      </w:r>
      <w:proofErr w:type="spellEnd"/>
      <w:r w:rsidRPr="007F3C27">
        <w:rPr>
          <w:i/>
          <w:sz w:val="22"/>
          <w:szCs w:val="22"/>
          <w:rtl/>
        </w:rPr>
        <w:t>"، وفي العام</w:t>
      </w:r>
      <w:r w:rsidRPr="007F3C27">
        <w:rPr>
          <w:sz w:val="22"/>
          <w:szCs w:val="22"/>
          <w:rtl/>
        </w:rPr>
        <w:t xml:space="preserve"> 2012 فازت تحفتها آلة قياس الزمن "</w:t>
      </w:r>
      <w:proofErr w:type="spellStart"/>
      <w:r w:rsidRPr="007F3C27">
        <w:rPr>
          <w:sz w:val="22"/>
          <w:szCs w:val="22"/>
          <w:rtl/>
        </w:rPr>
        <w:t>ليغاسي</w:t>
      </w:r>
      <w:proofErr w:type="spellEnd"/>
      <w:r w:rsidRPr="007F3C27">
        <w:rPr>
          <w:sz w:val="22"/>
          <w:szCs w:val="22"/>
          <w:rtl/>
        </w:rPr>
        <w:t xml:space="preserve"> ماشين رقم 1" على  "جائزة الجمهور" (التي تم التصويت عليها من قِبَل عشّاق الساعات)، وكذلك "جائزة أفضل ساعة رجالية" (التي صوّت عليها أعضاء لجنة التحكيم المحترفين). وفي العام 2010، فازت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بجائزة "الساعة ذات أفضل فكرة وتصميم" عن تحفتها "إتش إم 4 </w:t>
      </w:r>
      <w:proofErr w:type="spellStart"/>
      <w:r w:rsidRPr="007F3C27">
        <w:rPr>
          <w:sz w:val="22"/>
          <w:szCs w:val="22"/>
          <w:rtl/>
        </w:rPr>
        <w:t>ثندربلوت</w:t>
      </w:r>
      <w:proofErr w:type="spellEnd"/>
      <w:r w:rsidRPr="007F3C27">
        <w:rPr>
          <w:sz w:val="22"/>
          <w:szCs w:val="22"/>
          <w:rtl/>
        </w:rPr>
        <w:t xml:space="preserve">". وأخيراً وليس آخراً، فازت "إم بي </w:t>
      </w:r>
      <w:proofErr w:type="spellStart"/>
      <w:r w:rsidRPr="007F3C27">
        <w:rPr>
          <w:sz w:val="22"/>
          <w:szCs w:val="22"/>
          <w:rtl/>
        </w:rPr>
        <w:t>آند</w:t>
      </w:r>
      <w:proofErr w:type="spellEnd"/>
      <w:r w:rsidRPr="007F3C27">
        <w:rPr>
          <w:sz w:val="22"/>
          <w:szCs w:val="22"/>
          <w:rtl/>
        </w:rPr>
        <w:t xml:space="preserve"> </w:t>
      </w:r>
      <w:proofErr w:type="spellStart"/>
      <w:r w:rsidRPr="007F3C27">
        <w:rPr>
          <w:sz w:val="22"/>
          <w:szCs w:val="22"/>
          <w:rtl/>
        </w:rPr>
        <w:t>إف</w:t>
      </w:r>
      <w:proofErr w:type="spellEnd"/>
      <w:r w:rsidRPr="007F3C27">
        <w:rPr>
          <w:sz w:val="22"/>
          <w:szCs w:val="22"/>
          <w:rtl/>
        </w:rPr>
        <w:t xml:space="preserve">" في العام 2015 بجائزة "رِد دوت: الساعة الأفضل على الإطلاق" – وهي الجائزة الكبرى في "جوائز رِد دوت" العالمية – عن إبداعها "إتش إم 6 سبيس </w:t>
      </w:r>
      <w:proofErr w:type="spellStart"/>
      <w:r w:rsidRPr="007F3C27">
        <w:rPr>
          <w:sz w:val="22"/>
          <w:szCs w:val="22"/>
          <w:rtl/>
        </w:rPr>
        <w:t>بايرت</w:t>
      </w:r>
      <w:proofErr w:type="spellEnd"/>
      <w:r w:rsidRPr="007F3C27">
        <w:rPr>
          <w:sz w:val="22"/>
          <w:szCs w:val="22"/>
          <w:rtl/>
        </w:rPr>
        <w:t>".</w:t>
      </w:r>
      <w:r w:rsidRPr="007F3C27">
        <w:rPr>
          <w:sz w:val="22"/>
          <w:szCs w:val="22"/>
        </w:rPr>
        <w:t xml:space="preserve"> </w:t>
      </w:r>
    </w:p>
    <w:p w:rsidR="00D37A7E" w:rsidRPr="00807823" w:rsidRDefault="00D37A7E" w:rsidP="00BD2E71">
      <w:pPr>
        <w:bidi/>
        <w:jc w:val="both"/>
        <w:rPr>
          <w:rFonts w:ascii="Arial" w:hAnsi="Arial" w:cs="Arial"/>
          <w:color w:val="000000" w:themeColor="text1"/>
          <w:lang w:bidi="ar-JO"/>
        </w:rPr>
      </w:pPr>
    </w:p>
    <w:sectPr w:rsidR="00D37A7E" w:rsidRPr="00807823" w:rsidSect="001A5DCC">
      <w:headerReference w:type="even" r:id="rId8"/>
      <w:headerReference w:type="default" r:id="rId9"/>
      <w:footerReference w:type="even" r:id="rId10"/>
      <w:footerReference w:type="default" r:id="rId11"/>
      <w:headerReference w:type="first" r:id="rId12"/>
      <w:footerReference w:type="first" r:id="rId13"/>
      <w:pgSz w:w="11906" w:h="16838"/>
      <w:pgMar w:top="1843" w:right="924" w:bottom="1418"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E8" w:rsidRDefault="00A706E8">
      <w:pPr>
        <w:spacing w:after="0" w:line="240" w:lineRule="auto"/>
      </w:pPr>
      <w:r>
        <w:separator/>
      </w:r>
    </w:p>
  </w:endnote>
  <w:endnote w:type="continuationSeparator" w:id="0">
    <w:p w:rsidR="00A706E8" w:rsidRDefault="00A7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
    <w:altName w:val="MS Mincho"/>
    <w:panose1 w:val="00000000000000000000"/>
    <w:charset w:val="80"/>
    <w:family w:val="auto"/>
    <w:notTrueType/>
    <w:pitch w:val="variable"/>
    <w:sig w:usb0="00000001" w:usb1="08070000" w:usb2="00000010" w:usb3="00000000" w:csb0="00020000" w:csb1="00000000"/>
  </w:font>
  <w:font w:name="ヒラギノ角ゴ Pro W3">
    <w:altName w:val="MS Mincho"/>
    <w:charset w:val="80"/>
    <w:family w:val="auto"/>
    <w:pitch w:val="variable"/>
    <w:sig w:usb0="00000000" w:usb1="7AC7FFFF" w:usb2="00000012" w:usb3="00000000" w:csb0="0002000D"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F74" w:rsidRDefault="00FB4F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F74" w:rsidRPr="002363FC" w:rsidRDefault="00827B58" w:rsidP="00FB4F74">
    <w:pPr>
      <w:pStyle w:val="Pieddepage"/>
      <w:jc w:val="right"/>
      <w:rPr>
        <w:rFonts w:eastAsia="ヒラギノ角ゴ Pro W3" w:cs="Arial"/>
        <w:color w:val="000000"/>
        <w:kern w:val="1"/>
        <w:sz w:val="18"/>
        <w:szCs w:val="18"/>
        <w:lang w:eastAsia="ar-SA"/>
      </w:rPr>
    </w:pPr>
    <w:r w:rsidRPr="009C6A5E">
      <w:rPr>
        <w:rFonts w:cs="Arial"/>
        <w:sz w:val="20"/>
        <w:lang w:val="en-GB"/>
      </w:rPr>
      <w:br/>
    </w:r>
    <w:r w:rsidR="00FB4F74" w:rsidRPr="003B5B54">
      <w:rPr>
        <w:rFonts w:ascii="Simplified Arabic" w:hAnsi="Simplified Arabic" w:cs="Simplified Arabic"/>
        <w:sz w:val="20"/>
        <w:rtl/>
      </w:rPr>
      <w:t>مزيد من المعلومات، يرجى الاتصال</w:t>
    </w:r>
    <w:r w:rsidR="00FB4F74" w:rsidRPr="003B5B54">
      <w:rPr>
        <w:rFonts w:ascii="Simplified Arabic" w:hAnsi="Simplified Arabic" w:cs="Simplified Arabic"/>
        <w:sz w:val="20"/>
        <w:rtl/>
        <w:lang w:bidi="ar-AE"/>
      </w:rPr>
      <w:t xml:space="preserve"> بـ:</w:t>
    </w:r>
    <w:r w:rsidR="00FB4F74">
      <w:rPr>
        <w:rFonts w:cs="Arial"/>
        <w:sz w:val="18"/>
        <w:szCs w:val="18"/>
      </w:rPr>
      <w:t xml:space="preserve"> </w:t>
    </w:r>
    <w:r w:rsidR="00FB4F74" w:rsidRPr="00E71875">
      <w:rPr>
        <w:rFonts w:cs="Arial"/>
        <w:sz w:val="18"/>
        <w:szCs w:val="18"/>
      </w:rPr>
      <w:t xml:space="preserve"> </w:t>
    </w:r>
    <w:r w:rsidR="00FB4F74" w:rsidRPr="00E71875">
      <w:rPr>
        <w:rFonts w:cs="Arial"/>
        <w:sz w:val="18"/>
        <w:szCs w:val="18"/>
      </w:rPr>
      <w:br/>
    </w:r>
    <w:r w:rsidR="00FB4F74">
      <w:rPr>
        <w:rFonts w:eastAsia="ヒラギノ角ゴ Pro W3" w:cs="Arial"/>
        <w:color w:val="000000"/>
        <w:kern w:val="1"/>
        <w:sz w:val="18"/>
        <w:szCs w:val="18"/>
        <w:lang w:eastAsia="ar-SA"/>
      </w:rPr>
      <w:t xml:space="preserve">Lauriane Marchand, L’Epée 1839, Brand of SWIZA SA Manufacture, Rue Saint-Maurice 1, 2800 Delémont, </w:t>
    </w:r>
    <w:proofErr w:type="spellStart"/>
    <w:r w:rsidR="00FB4F74">
      <w:rPr>
        <w:rFonts w:eastAsia="ヒラギノ角ゴ Pro W3" w:cs="Arial"/>
        <w:color w:val="000000"/>
        <w:kern w:val="1"/>
        <w:sz w:val="18"/>
        <w:szCs w:val="18"/>
        <w:lang w:eastAsia="ar-SA"/>
      </w:rPr>
      <w:t>Switzerland</w:t>
    </w:r>
    <w:proofErr w:type="spellEnd"/>
  </w:p>
  <w:p w:rsidR="00FB4F74" w:rsidRPr="002363FC" w:rsidRDefault="00FB4F74" w:rsidP="00FB4F74">
    <w:pPr>
      <w:pStyle w:val="Pieddepage"/>
      <w:jc w:val="right"/>
    </w:pPr>
    <w:r w:rsidRPr="002363FC">
      <w:rPr>
        <w:rFonts w:eastAsia="ヒラギノ角ゴ Pro W3" w:cs="Arial"/>
        <w:color w:val="000000"/>
        <w:kern w:val="1"/>
        <w:sz w:val="18"/>
        <w:szCs w:val="18"/>
        <w:lang w:val="en-US" w:eastAsia="ar-SA"/>
      </w:rPr>
      <w:t xml:space="preserve">Email: </w:t>
    </w:r>
    <w:r>
      <w:rPr>
        <w:rFonts w:eastAsia="ヒラギノ角ゴ Pro W3" w:cs="Arial"/>
        <w:color w:val="000000"/>
        <w:kern w:val="1"/>
        <w:sz w:val="18"/>
        <w:szCs w:val="18"/>
        <w:lang w:val="en-US" w:eastAsia="ar-SA"/>
      </w:rPr>
      <w:t>marketing@swiza.ch</w:t>
    </w:r>
    <w:r w:rsidRPr="002363FC">
      <w:rPr>
        <w:rFonts w:eastAsia="ヒラギノ角ゴ Pro W3" w:cs="Arial"/>
        <w:color w:val="000000"/>
        <w:kern w:val="1"/>
        <w:sz w:val="18"/>
        <w:szCs w:val="18"/>
        <w:lang w:val="en-US" w:eastAsia="ar-SA"/>
      </w:rPr>
      <w:t xml:space="preserve"> </w:t>
    </w:r>
    <w:r>
      <w:rPr>
        <w:rFonts w:eastAsia="ヒラギノ角ゴ Pro W3" w:cs="Arial"/>
        <w:color w:val="000000"/>
        <w:kern w:val="1"/>
        <w:sz w:val="18"/>
        <w:szCs w:val="18"/>
        <w:lang w:val="en-US" w:eastAsia="ar-SA"/>
      </w:rPr>
      <w:t xml:space="preserve">- </w:t>
    </w:r>
    <w:r w:rsidRPr="002363FC">
      <w:rPr>
        <w:rFonts w:eastAsia="ヒラギノ角ゴ Pro W3" w:cs="Arial"/>
        <w:color w:val="000000"/>
        <w:kern w:val="1"/>
        <w:sz w:val="18"/>
        <w:szCs w:val="18"/>
        <w:lang w:val="en-US" w:eastAsia="ar-SA"/>
      </w:rPr>
      <w:t xml:space="preserve">Tel.: +41 </w:t>
    </w:r>
    <w:r>
      <w:rPr>
        <w:rFonts w:eastAsia="ヒラギノ角ゴ Pro W3" w:cs="Arial"/>
        <w:color w:val="000000"/>
        <w:kern w:val="1"/>
        <w:sz w:val="18"/>
        <w:szCs w:val="18"/>
        <w:lang w:val="en-US" w:eastAsia="ar-SA"/>
      </w:rPr>
      <w:t>32 421 94 10</w:t>
    </w:r>
  </w:p>
  <w:p w:rsidR="009C6A5E" w:rsidRDefault="00A706E8">
    <w:pPr>
      <w:pStyle w:val="Pieddepage"/>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F74" w:rsidRDefault="00FB4F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E8" w:rsidRDefault="00A706E8">
      <w:pPr>
        <w:spacing w:after="0" w:line="240" w:lineRule="auto"/>
      </w:pPr>
      <w:r>
        <w:separator/>
      </w:r>
    </w:p>
  </w:footnote>
  <w:footnote w:type="continuationSeparator" w:id="0">
    <w:p w:rsidR="00A706E8" w:rsidRDefault="00A70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F74" w:rsidRDefault="00FB4F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5E" w:rsidRDefault="00FB4F74">
    <w:pPr>
      <w:pStyle w:val="En-tte"/>
    </w:pPr>
    <w:r>
      <w:rPr>
        <w:noProof/>
        <w:lang w:eastAsia="fr-CH"/>
      </w:rPr>
      <w:drawing>
        <wp:anchor distT="0" distB="0" distL="114300" distR="114300" simplePos="0" relativeHeight="251657216" behindDoc="0" locked="0" layoutInCell="1" allowOverlap="1">
          <wp:simplePos x="0" y="0"/>
          <wp:positionH relativeFrom="column">
            <wp:posOffset>4538241</wp:posOffset>
          </wp:positionH>
          <wp:positionV relativeFrom="paragraph">
            <wp:posOffset>286843</wp:posOffset>
          </wp:positionV>
          <wp:extent cx="1529715" cy="521970"/>
          <wp:effectExtent l="0" t="0" r="0" b="0"/>
          <wp:wrapNone/>
          <wp:docPr id="7" name="Image 7"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521970"/>
                  </a:xfrm>
                  <a:prstGeom prst="rect">
                    <a:avLst/>
                  </a:prstGeom>
                  <a:noFill/>
                  <a:ln>
                    <a:noFill/>
                  </a:ln>
                </pic:spPr>
              </pic:pic>
            </a:graphicData>
          </a:graphic>
        </wp:anchor>
      </w:drawing>
    </w:r>
    <w:r>
      <w:rPr>
        <w:noProof/>
        <w:lang w:eastAsia="fr-CH"/>
      </w:rPr>
      <w:drawing>
        <wp:anchor distT="0" distB="0" distL="114300" distR="114300" simplePos="0" relativeHeight="251663360" behindDoc="0" locked="0" layoutInCell="1" allowOverlap="1">
          <wp:simplePos x="0" y="0"/>
          <wp:positionH relativeFrom="column">
            <wp:posOffset>3367</wp:posOffset>
          </wp:positionH>
          <wp:positionV relativeFrom="paragraph">
            <wp:posOffset>56958</wp:posOffset>
          </wp:positionV>
          <wp:extent cx="931545" cy="931545"/>
          <wp:effectExtent l="0" t="0" r="1905" b="1905"/>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F74" w:rsidRDefault="00FB4F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C3749"/>
    <w:multiLevelType w:val="hybridMultilevel"/>
    <w:tmpl w:val="C0D2D83C"/>
    <w:lvl w:ilvl="0" w:tplc="F1DE719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2E71"/>
    <w:rsid w:val="001A5DCC"/>
    <w:rsid w:val="00265065"/>
    <w:rsid w:val="00277D44"/>
    <w:rsid w:val="00353CD3"/>
    <w:rsid w:val="003A6CF0"/>
    <w:rsid w:val="004438FF"/>
    <w:rsid w:val="005641E5"/>
    <w:rsid w:val="005E0082"/>
    <w:rsid w:val="00602707"/>
    <w:rsid w:val="00697E87"/>
    <w:rsid w:val="00716F04"/>
    <w:rsid w:val="00731560"/>
    <w:rsid w:val="007F3C27"/>
    <w:rsid w:val="00807823"/>
    <w:rsid w:val="00827B58"/>
    <w:rsid w:val="008B712A"/>
    <w:rsid w:val="00926B1A"/>
    <w:rsid w:val="00A0131E"/>
    <w:rsid w:val="00A706E8"/>
    <w:rsid w:val="00A964BE"/>
    <w:rsid w:val="00B7655A"/>
    <w:rsid w:val="00BD2E71"/>
    <w:rsid w:val="00D37A7E"/>
    <w:rsid w:val="00FB4F7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6D2276-F691-4044-BA35-30110293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71"/>
    <w:pPr>
      <w:spacing w:after="160" w:line="259" w:lineRule="auto"/>
    </w:pPr>
    <w:rPr>
      <w:lang w:val="en-GB"/>
    </w:rPr>
  </w:style>
  <w:style w:type="paragraph" w:styleId="Titre1">
    <w:name w:val="heading 1"/>
    <w:basedOn w:val="Normal"/>
    <w:next w:val="Normal"/>
    <w:link w:val="Titre1Car"/>
    <w:uiPriority w:val="9"/>
    <w:rsid w:val="00827B58"/>
    <w:pPr>
      <w:keepNext/>
      <w:keepLines/>
      <w:spacing w:before="240" w:after="100" w:afterAutospacing="1" w:line="276" w:lineRule="auto"/>
      <w:outlineLvl w:val="0"/>
    </w:pPr>
    <w:rPr>
      <w:rFonts w:ascii="Arial" w:eastAsiaTheme="majorEastAsia" w:hAnsi="Arial" w:cstheme="majorBidi"/>
      <w:b/>
      <w:bCs/>
      <w:sz w:val="28"/>
      <w:szCs w:val="28"/>
      <w:lang w:val="fr-CH"/>
    </w:rPr>
  </w:style>
  <w:style w:type="paragraph" w:styleId="Titre2">
    <w:name w:val="heading 2"/>
    <w:basedOn w:val="Normal"/>
    <w:next w:val="Normal"/>
    <w:link w:val="Titre2Car"/>
    <w:uiPriority w:val="9"/>
    <w:semiHidden/>
    <w:unhideWhenUsed/>
    <w:rsid w:val="00827B58"/>
    <w:pPr>
      <w:keepNext/>
      <w:keepLines/>
      <w:spacing w:before="200" w:after="0" w:line="276" w:lineRule="auto"/>
      <w:outlineLvl w:val="1"/>
    </w:pPr>
    <w:rPr>
      <w:rFonts w:ascii="Arial" w:eastAsiaTheme="majorEastAsia" w:hAnsi="Arial" w:cstheme="majorBidi"/>
      <w:b/>
      <w:bCs/>
      <w:sz w:val="24"/>
      <w:szCs w:val="26"/>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99"/>
    <w:qFormat/>
    <w:rsid w:val="00827B58"/>
    <w:pPr>
      <w:spacing w:after="0" w:line="240" w:lineRule="auto"/>
    </w:pPr>
    <w:rPr>
      <w:rFonts w:ascii="Arial" w:hAnsi="Arial"/>
      <w:sz w:val="24"/>
    </w:rPr>
  </w:style>
  <w:style w:type="paragraph" w:styleId="En-tte">
    <w:name w:val="header"/>
    <w:basedOn w:val="Normal"/>
    <w:link w:val="En-tteCar"/>
    <w:uiPriority w:val="99"/>
    <w:unhideWhenUsed/>
    <w:rsid w:val="00827B58"/>
    <w:pPr>
      <w:tabs>
        <w:tab w:val="center" w:pos="4536"/>
        <w:tab w:val="right" w:pos="9072"/>
      </w:tabs>
      <w:spacing w:after="0" w:line="240" w:lineRule="auto"/>
    </w:pPr>
    <w:rPr>
      <w:rFonts w:ascii="Arial" w:hAnsi="Arial"/>
      <w:sz w:val="24"/>
      <w:lang w:val="fr-CH"/>
    </w:rPr>
  </w:style>
  <w:style w:type="character" w:customStyle="1" w:styleId="En-tteCar">
    <w:name w:val="En-tête Car"/>
    <w:basedOn w:val="Policepardfaut"/>
    <w:link w:val="En-tte"/>
    <w:uiPriority w:val="99"/>
    <w:rsid w:val="00827B58"/>
  </w:style>
  <w:style w:type="paragraph" w:styleId="Pieddepage">
    <w:name w:val="footer"/>
    <w:basedOn w:val="Normal"/>
    <w:link w:val="PieddepageCar"/>
    <w:uiPriority w:val="99"/>
    <w:unhideWhenUsed/>
    <w:rsid w:val="00827B58"/>
    <w:pPr>
      <w:tabs>
        <w:tab w:val="center" w:pos="4536"/>
        <w:tab w:val="right" w:pos="9072"/>
      </w:tabs>
      <w:spacing w:after="0" w:line="240" w:lineRule="auto"/>
    </w:pPr>
    <w:rPr>
      <w:rFonts w:ascii="Arial" w:hAnsi="Arial"/>
      <w:sz w:val="24"/>
      <w:lang w:val="fr-CH"/>
    </w:rPr>
  </w:style>
  <w:style w:type="character" w:customStyle="1" w:styleId="PieddepageCar">
    <w:name w:val="Pied de page Car"/>
    <w:basedOn w:val="Policepardfaut"/>
    <w:link w:val="Pieddepage"/>
    <w:uiPriority w:val="99"/>
    <w:rsid w:val="00827B58"/>
  </w:style>
  <w:style w:type="paragraph" w:customStyle="1" w:styleId="WW-Default">
    <w:name w:val="WW-Default"/>
    <w:uiPriority w:val="99"/>
    <w:rsid w:val="00827B58"/>
    <w:pPr>
      <w:widowControl w:val="0"/>
      <w:suppressAutoHyphens/>
      <w:spacing w:after="0" w:line="240" w:lineRule="auto"/>
    </w:pPr>
    <w:rPr>
      <w:rFonts w:ascii="Times New Roman" w:eastAsia="?????? Pro W3" w:hAnsi="Times New Roman" w:cs="Times New Roman"/>
      <w:color w:val="000000"/>
      <w:kern w:val="1"/>
      <w:sz w:val="24"/>
      <w:szCs w:val="20"/>
      <w:lang w:val="en-US" w:eastAsia="ar-SA"/>
    </w:rPr>
  </w:style>
  <w:style w:type="character" w:customStyle="1" w:styleId="Titre1Car">
    <w:name w:val="Titre 1 Car"/>
    <w:basedOn w:val="Policepardfaut"/>
    <w:link w:val="Titre1"/>
    <w:uiPriority w:val="9"/>
    <w:rsid w:val="00827B58"/>
    <w:rPr>
      <w:rFonts w:ascii="Arial" w:eastAsiaTheme="majorEastAsia" w:hAnsi="Arial" w:cstheme="majorBidi"/>
      <w:b/>
      <w:bCs/>
      <w:sz w:val="28"/>
      <w:szCs w:val="28"/>
    </w:rPr>
  </w:style>
  <w:style w:type="character" w:customStyle="1" w:styleId="Titre2Car">
    <w:name w:val="Titre 2 Car"/>
    <w:basedOn w:val="Policepardfaut"/>
    <w:link w:val="Titre2"/>
    <w:uiPriority w:val="9"/>
    <w:semiHidden/>
    <w:rsid w:val="00827B58"/>
    <w:rPr>
      <w:rFonts w:ascii="Arial" w:eastAsiaTheme="majorEastAsia" w:hAnsi="Arial" w:cstheme="majorBidi"/>
      <w:b/>
      <w:bCs/>
      <w:sz w:val="24"/>
      <w:szCs w:val="26"/>
    </w:rPr>
  </w:style>
  <w:style w:type="paragraph" w:styleId="Titre">
    <w:name w:val="Title"/>
    <w:basedOn w:val="Normal"/>
    <w:next w:val="Normal"/>
    <w:link w:val="TitreCar"/>
    <w:uiPriority w:val="10"/>
    <w:rsid w:val="00827B58"/>
    <w:pPr>
      <w:spacing w:after="300" w:line="360" w:lineRule="auto"/>
      <w:contextualSpacing/>
      <w:jc w:val="center"/>
    </w:pPr>
    <w:rPr>
      <w:rFonts w:ascii="Arial" w:eastAsiaTheme="majorEastAsia" w:hAnsi="Arial" w:cstheme="majorBidi"/>
      <w:spacing w:val="5"/>
      <w:kern w:val="28"/>
      <w:sz w:val="28"/>
      <w:szCs w:val="52"/>
      <w:lang w:val="fr-CH"/>
    </w:rPr>
  </w:style>
  <w:style w:type="character" w:customStyle="1" w:styleId="TitreCar">
    <w:name w:val="Titre Car"/>
    <w:basedOn w:val="Policepardfaut"/>
    <w:link w:val="Titre"/>
    <w:uiPriority w:val="10"/>
    <w:rsid w:val="00827B58"/>
    <w:rPr>
      <w:rFonts w:ascii="Arial" w:eastAsiaTheme="majorEastAsia" w:hAnsi="Arial" w:cstheme="majorBidi"/>
      <w:spacing w:val="5"/>
      <w:kern w:val="28"/>
      <w:sz w:val="28"/>
      <w:szCs w:val="52"/>
    </w:rPr>
  </w:style>
  <w:style w:type="paragraph" w:customStyle="1" w:styleId="TitreAR">
    <w:name w:val="Titre_AR"/>
    <w:basedOn w:val="Sansinterligne"/>
    <w:link w:val="TitreARCar"/>
    <w:qFormat/>
    <w:rsid w:val="00D37A7E"/>
    <w:pPr>
      <w:bidi/>
      <w:spacing w:before="240" w:after="360"/>
      <w:jc w:val="center"/>
    </w:pPr>
    <w:rPr>
      <w:rFonts w:cs="Arial"/>
      <w:b/>
      <w:bCs/>
      <w:sz w:val="28"/>
      <w:szCs w:val="28"/>
      <w:lang w:val="en-GB" w:bidi="ar-EG"/>
    </w:rPr>
  </w:style>
  <w:style w:type="paragraph" w:customStyle="1" w:styleId="Sous-titreAR">
    <w:name w:val="Sous-titre_AR"/>
    <w:basedOn w:val="Sansinterligne"/>
    <w:link w:val="Sous-titreARCar"/>
    <w:qFormat/>
    <w:rsid w:val="005641E5"/>
    <w:pPr>
      <w:bidi/>
      <w:spacing w:before="120" w:after="360"/>
      <w:jc w:val="center"/>
    </w:pPr>
    <w:rPr>
      <w:rFonts w:cs="Arial"/>
      <w:iCs/>
      <w:sz w:val="28"/>
      <w:szCs w:val="28"/>
      <w:lang w:val="en-GB"/>
    </w:rPr>
  </w:style>
  <w:style w:type="character" w:customStyle="1" w:styleId="SansinterligneCar">
    <w:name w:val="Sans interligne Car"/>
    <w:basedOn w:val="Policepardfaut"/>
    <w:link w:val="Sansinterligne"/>
    <w:uiPriority w:val="1"/>
    <w:rsid w:val="00827B58"/>
    <w:rPr>
      <w:rFonts w:ascii="Arial" w:hAnsi="Arial"/>
      <w:sz w:val="24"/>
    </w:rPr>
  </w:style>
  <w:style w:type="character" w:customStyle="1" w:styleId="TitreARCar">
    <w:name w:val="Titre_AR Car"/>
    <w:basedOn w:val="SansinterligneCar"/>
    <w:link w:val="TitreAR"/>
    <w:rsid w:val="00D37A7E"/>
    <w:rPr>
      <w:rFonts w:ascii="Arial" w:hAnsi="Arial" w:cs="Arial"/>
      <w:b/>
      <w:bCs/>
      <w:sz w:val="28"/>
      <w:szCs w:val="28"/>
      <w:lang w:val="en-GB" w:bidi="ar-EG"/>
    </w:rPr>
  </w:style>
  <w:style w:type="paragraph" w:customStyle="1" w:styleId="Titre2AR">
    <w:name w:val="Titre 2_AR"/>
    <w:basedOn w:val="Sansinterligne"/>
    <w:link w:val="Titre2ARCar"/>
    <w:qFormat/>
    <w:rsid w:val="00265065"/>
    <w:pPr>
      <w:bidi/>
      <w:spacing w:before="360" w:after="240"/>
    </w:pPr>
    <w:rPr>
      <w:rFonts w:cs="Arial"/>
      <w:b/>
      <w:bCs/>
      <w:sz w:val="28"/>
      <w:szCs w:val="28"/>
      <w:lang w:val="en-GB"/>
    </w:rPr>
  </w:style>
  <w:style w:type="character" w:customStyle="1" w:styleId="Sous-titreARCar">
    <w:name w:val="Sous-titre_AR Car"/>
    <w:basedOn w:val="SansinterligneCar"/>
    <w:link w:val="Sous-titreAR"/>
    <w:rsid w:val="005641E5"/>
    <w:rPr>
      <w:rFonts w:ascii="Arial" w:hAnsi="Arial" w:cs="Arial"/>
      <w:iCs/>
      <w:sz w:val="28"/>
      <w:szCs w:val="28"/>
      <w:lang w:val="en-GB"/>
    </w:rPr>
  </w:style>
  <w:style w:type="paragraph" w:customStyle="1" w:styleId="Titre3AR">
    <w:name w:val="Titre 3_AR"/>
    <w:basedOn w:val="Sansinterligne"/>
    <w:link w:val="Titre3ARCar"/>
    <w:autoRedefine/>
    <w:qFormat/>
    <w:rsid w:val="007F3C27"/>
    <w:pPr>
      <w:bidi/>
      <w:spacing w:before="480" w:after="240"/>
      <w:jc w:val="both"/>
    </w:pPr>
    <w:rPr>
      <w:rFonts w:cs="Arial"/>
      <w:b/>
      <w:bCs/>
      <w:szCs w:val="24"/>
      <w:lang w:val="en-GB"/>
    </w:rPr>
  </w:style>
  <w:style w:type="character" w:customStyle="1" w:styleId="Titre2ARCar">
    <w:name w:val="Titre 2_AR Car"/>
    <w:basedOn w:val="SansinterligneCar"/>
    <w:link w:val="Titre2AR"/>
    <w:rsid w:val="00265065"/>
    <w:rPr>
      <w:rFonts w:ascii="Arial" w:hAnsi="Arial" w:cs="Arial"/>
      <w:b/>
      <w:bCs/>
      <w:sz w:val="28"/>
      <w:szCs w:val="28"/>
      <w:lang w:val="en-GB"/>
    </w:rPr>
  </w:style>
  <w:style w:type="paragraph" w:customStyle="1" w:styleId="NormalAR">
    <w:name w:val="Normal_AR"/>
    <w:basedOn w:val="Sansinterligne"/>
    <w:link w:val="NormalARCar"/>
    <w:qFormat/>
    <w:rsid w:val="00827B58"/>
    <w:pPr>
      <w:bidi/>
      <w:jc w:val="both"/>
    </w:pPr>
    <w:rPr>
      <w:rFonts w:cs="Arial"/>
      <w:szCs w:val="24"/>
      <w:lang w:val="en-GB"/>
    </w:rPr>
  </w:style>
  <w:style w:type="character" w:customStyle="1" w:styleId="Titre3ARCar">
    <w:name w:val="Titre 3_AR Car"/>
    <w:basedOn w:val="SansinterligneCar"/>
    <w:link w:val="Titre3AR"/>
    <w:rsid w:val="007F3C27"/>
    <w:rPr>
      <w:rFonts w:ascii="Arial" w:hAnsi="Arial" w:cs="Arial"/>
      <w:b/>
      <w:bCs/>
      <w:sz w:val="24"/>
      <w:szCs w:val="24"/>
      <w:lang w:val="en-GB"/>
    </w:rPr>
  </w:style>
  <w:style w:type="paragraph" w:customStyle="1" w:styleId="BoldnormalAR">
    <w:name w:val="Bold normal_AR"/>
    <w:basedOn w:val="Sansinterligne"/>
    <w:link w:val="BoldnormalARCar"/>
    <w:qFormat/>
    <w:rsid w:val="004438FF"/>
    <w:pPr>
      <w:bidi/>
    </w:pPr>
    <w:rPr>
      <w:rFonts w:cs="Arial"/>
      <w:b/>
      <w:bCs/>
      <w:szCs w:val="24"/>
      <w:lang w:val="en-GB" w:bidi="ar-EG"/>
    </w:rPr>
  </w:style>
  <w:style w:type="character" w:customStyle="1" w:styleId="NormalARCar">
    <w:name w:val="Normal_AR Car"/>
    <w:basedOn w:val="SansinterligneCar"/>
    <w:link w:val="NormalAR"/>
    <w:rsid w:val="00827B58"/>
    <w:rPr>
      <w:rFonts w:ascii="Arial" w:hAnsi="Arial" w:cs="Arial"/>
      <w:sz w:val="24"/>
      <w:szCs w:val="24"/>
      <w:lang w:val="en-GB"/>
    </w:rPr>
  </w:style>
  <w:style w:type="character" w:customStyle="1" w:styleId="BoldnormalARCar">
    <w:name w:val="Bold normal_AR Car"/>
    <w:basedOn w:val="SansinterligneCar"/>
    <w:link w:val="BoldnormalAR"/>
    <w:rsid w:val="004438FF"/>
    <w:rPr>
      <w:rFonts w:ascii="Arial" w:hAnsi="Arial" w:cs="Arial"/>
      <w:b/>
      <w:bCs/>
      <w:sz w:val="24"/>
      <w:szCs w:val="24"/>
      <w:lang w:val="en-GB" w:bidi="ar-EG"/>
    </w:rPr>
  </w:style>
  <w:style w:type="paragraph" w:customStyle="1" w:styleId="SansinterligneAR">
    <w:name w:val="Sans interligne_AR"/>
    <w:basedOn w:val="Sansinterligne"/>
    <w:link w:val="SansinterligneARCar"/>
    <w:qFormat/>
    <w:rsid w:val="004438FF"/>
    <w:pPr>
      <w:bidi/>
      <w:jc w:val="both"/>
    </w:pPr>
    <w:rPr>
      <w:rFonts w:cs="Arial"/>
      <w:lang w:val="en-GB"/>
    </w:rPr>
  </w:style>
  <w:style w:type="character" w:customStyle="1" w:styleId="SansinterligneARCar">
    <w:name w:val="Sans interligne_AR Car"/>
    <w:basedOn w:val="SansinterligneCar"/>
    <w:link w:val="SansinterligneAR"/>
    <w:rsid w:val="004438FF"/>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Machines\Mod&#232;leDP_A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DA9F2-B2AC-4635-AFE8-4A23C8A6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ModèleDP_AR</Template>
  <TotalTime>32</TotalTime>
  <Pages>1</Pages>
  <Words>2090</Words>
  <Characters>11497</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9</cp:revision>
  <dcterms:created xsi:type="dcterms:W3CDTF">2018-07-09T07:33:00Z</dcterms:created>
  <dcterms:modified xsi:type="dcterms:W3CDTF">2019-09-02T09:44:00Z</dcterms:modified>
</cp:coreProperties>
</file>