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D53" w:rsidRPr="00255211" w:rsidRDefault="00BF0E68" w:rsidP="00255211">
      <w:pPr>
        <w:pStyle w:val="Sansinterligne"/>
        <w:jc w:val="center"/>
        <w:rPr>
          <w:rFonts w:ascii="Arial" w:hAnsi="Arial" w:cs="Arial"/>
          <w:b/>
          <w:sz w:val="32"/>
          <w:szCs w:val="32"/>
          <w:lang w:val="fr-FR"/>
        </w:rPr>
      </w:pPr>
      <w:r w:rsidRPr="00255211">
        <w:rPr>
          <w:rFonts w:ascii="Arial" w:hAnsi="Arial" w:cs="Arial"/>
          <w:b/>
          <w:sz w:val="32"/>
          <w:szCs w:val="32"/>
          <w:lang w:val="fr-FR"/>
        </w:rPr>
        <w:t>Octopod : l’heure avec des pattes… et du mystère</w:t>
      </w:r>
    </w:p>
    <w:p w:rsidR="00EF4D53" w:rsidRPr="00255211" w:rsidRDefault="00EF4D53" w:rsidP="00255211">
      <w:pPr>
        <w:pStyle w:val="Sansinterligne"/>
        <w:jc w:val="center"/>
        <w:rPr>
          <w:rFonts w:ascii="Arial" w:hAnsi="Arial" w:cs="Arial"/>
          <w:b/>
          <w:sz w:val="32"/>
          <w:szCs w:val="32"/>
          <w:lang w:val="fr-FR"/>
        </w:rPr>
      </w:pPr>
      <w:r w:rsidRPr="00255211">
        <w:rPr>
          <w:rFonts w:ascii="Arial" w:hAnsi="Arial" w:cs="Arial"/>
          <w:b/>
          <w:sz w:val="32"/>
          <w:szCs w:val="32"/>
          <w:lang w:val="fr-FR"/>
        </w:rPr>
        <w:t>MB&amp;F + L’Epée 1839</w:t>
      </w:r>
    </w:p>
    <w:p w:rsidR="00EF4D53" w:rsidRPr="009E74E5" w:rsidRDefault="00EF4D53" w:rsidP="00255211">
      <w:pPr>
        <w:pStyle w:val="Sansinterligne"/>
        <w:jc w:val="both"/>
        <w:rPr>
          <w:rFonts w:ascii="Arial" w:hAnsi="Arial" w:cs="Arial"/>
          <w:b/>
          <w:sz w:val="24"/>
          <w:lang w:val="fr-FR"/>
        </w:rPr>
      </w:pPr>
    </w:p>
    <w:p w:rsidR="009E74E5" w:rsidRPr="009E74E5" w:rsidRDefault="00BF0E68" w:rsidP="00255211">
      <w:pPr>
        <w:pStyle w:val="Sansinterligne"/>
        <w:jc w:val="both"/>
        <w:rPr>
          <w:rFonts w:ascii="Arial" w:hAnsi="Arial" w:cs="Arial"/>
          <w:lang w:val="fr-FR"/>
        </w:rPr>
      </w:pPr>
      <w:r>
        <w:rPr>
          <w:rFonts w:ascii="Arial" w:hAnsi="Arial" w:cs="Arial"/>
          <w:lang w:val="fr-FR"/>
        </w:rPr>
        <w:t>A t</w:t>
      </w:r>
      <w:r w:rsidR="00767950">
        <w:rPr>
          <w:rFonts w:ascii="Arial" w:hAnsi="Arial" w:cs="Arial"/>
          <w:lang w:val="fr-FR"/>
        </w:rPr>
        <w:t>r</w:t>
      </w:r>
      <w:r>
        <w:rPr>
          <w:rFonts w:ascii="Arial" w:hAnsi="Arial" w:cs="Arial"/>
          <w:lang w:val="fr-FR"/>
        </w:rPr>
        <w:t>avers</w:t>
      </w:r>
      <w:r w:rsidR="009E74E5" w:rsidRPr="009E74E5">
        <w:rPr>
          <w:rFonts w:ascii="Arial" w:hAnsi="Arial" w:cs="Arial"/>
          <w:lang w:val="fr-FR"/>
        </w:rPr>
        <w:t xml:space="preserve"> Octopod, MB&amp;F poursuit son exploration </w:t>
      </w:r>
      <w:r w:rsidR="009E74E5">
        <w:rPr>
          <w:rFonts w:ascii="Arial" w:hAnsi="Arial" w:cs="Arial"/>
          <w:lang w:val="fr-FR"/>
        </w:rPr>
        <w:t>d</w:t>
      </w:r>
      <w:r>
        <w:rPr>
          <w:rFonts w:ascii="Arial" w:hAnsi="Arial" w:cs="Arial"/>
          <w:lang w:val="fr-FR"/>
        </w:rPr>
        <w:t xml:space="preserve">u monde aquatique. </w:t>
      </w:r>
      <w:r w:rsidR="002A11FE">
        <w:rPr>
          <w:rFonts w:ascii="Arial" w:hAnsi="Arial" w:cs="Arial"/>
          <w:lang w:val="fr-FR"/>
        </w:rPr>
        <w:t xml:space="preserve">Puisant son inspiration dans les céphalopodes, les chronomètres de marine et le film </w:t>
      </w:r>
      <w:r w:rsidR="002A11FE" w:rsidRPr="009E74E5">
        <w:rPr>
          <w:rFonts w:ascii="Arial" w:hAnsi="Arial" w:cs="Arial"/>
          <w:i/>
          <w:lang w:val="fr-FR"/>
        </w:rPr>
        <w:t xml:space="preserve">The </w:t>
      </w:r>
      <w:r w:rsidR="00CE49C4">
        <w:rPr>
          <w:rFonts w:ascii="Arial" w:hAnsi="Arial" w:cs="Arial"/>
          <w:i/>
          <w:lang w:val="fr-FR"/>
        </w:rPr>
        <w:t>Abyss</w:t>
      </w:r>
      <w:r w:rsidR="002A11FE">
        <w:rPr>
          <w:rFonts w:ascii="Arial" w:hAnsi="Arial" w:cs="Arial"/>
          <w:lang w:val="fr-FR"/>
        </w:rPr>
        <w:t xml:space="preserve">, </w:t>
      </w:r>
      <w:r w:rsidR="00B45BE7">
        <w:rPr>
          <w:rFonts w:ascii="Arial" w:hAnsi="Arial" w:cs="Arial"/>
          <w:lang w:val="fr-FR"/>
        </w:rPr>
        <w:t>cette</w:t>
      </w:r>
      <w:r>
        <w:rPr>
          <w:rFonts w:ascii="Arial" w:hAnsi="Arial" w:cs="Arial"/>
          <w:lang w:val="fr-FR"/>
        </w:rPr>
        <w:t xml:space="preserve"> </w:t>
      </w:r>
      <w:r w:rsidR="00B45BE7">
        <w:rPr>
          <w:rFonts w:ascii="Arial" w:hAnsi="Arial" w:cs="Arial"/>
          <w:lang w:val="fr-FR"/>
        </w:rPr>
        <w:t>horloge</w:t>
      </w:r>
      <w:r>
        <w:rPr>
          <w:rFonts w:ascii="Arial" w:hAnsi="Arial" w:cs="Arial"/>
          <w:lang w:val="fr-FR"/>
        </w:rPr>
        <w:t xml:space="preserve"> 8-</w:t>
      </w:r>
      <w:r w:rsidR="009E74E5">
        <w:rPr>
          <w:rFonts w:ascii="Arial" w:hAnsi="Arial" w:cs="Arial"/>
          <w:lang w:val="fr-FR"/>
        </w:rPr>
        <w:t xml:space="preserve">jours, sur 8 pattes, </w:t>
      </w:r>
      <w:r w:rsidR="0059532E">
        <w:rPr>
          <w:rFonts w:ascii="Arial" w:hAnsi="Arial" w:cs="Arial"/>
          <w:lang w:val="fr-FR"/>
        </w:rPr>
        <w:t>conjugue une</w:t>
      </w:r>
      <w:r w:rsidR="007A60D4">
        <w:rPr>
          <w:rFonts w:ascii="Arial" w:hAnsi="Arial" w:cs="Arial"/>
          <w:lang w:val="fr-FR"/>
        </w:rPr>
        <w:t xml:space="preserve"> sculpture ci</w:t>
      </w:r>
      <w:r w:rsidR="0059532E">
        <w:rPr>
          <w:rFonts w:ascii="Arial" w:hAnsi="Arial" w:cs="Arial"/>
          <w:lang w:val="fr-FR"/>
        </w:rPr>
        <w:t>nétique de style contemporain à</w:t>
      </w:r>
      <w:r w:rsidR="007A60D4">
        <w:rPr>
          <w:rFonts w:ascii="Arial" w:hAnsi="Arial" w:cs="Arial"/>
          <w:lang w:val="fr-FR"/>
        </w:rPr>
        <w:t xml:space="preserve"> une </w:t>
      </w:r>
      <w:r w:rsidR="00C87F87">
        <w:rPr>
          <w:rFonts w:ascii="Arial" w:hAnsi="Arial" w:cs="Arial"/>
          <w:lang w:val="fr-FR"/>
        </w:rPr>
        <w:t xml:space="preserve">bulle </w:t>
      </w:r>
      <w:r w:rsidR="00A406EF">
        <w:rPr>
          <w:rFonts w:ascii="Arial" w:hAnsi="Arial" w:cs="Arial"/>
          <w:lang w:val="fr-FR"/>
        </w:rPr>
        <w:t>transparente</w:t>
      </w:r>
      <w:r w:rsidR="00C87F87">
        <w:rPr>
          <w:rFonts w:ascii="Arial" w:hAnsi="Arial" w:cs="Arial"/>
          <w:lang w:val="fr-FR"/>
        </w:rPr>
        <w:t xml:space="preserve"> remplie</w:t>
      </w:r>
      <w:r w:rsidR="007A60D4">
        <w:rPr>
          <w:rFonts w:ascii="Arial" w:hAnsi="Arial" w:cs="Arial"/>
          <w:lang w:val="fr-FR"/>
        </w:rPr>
        <w:t xml:space="preserve"> de p</w:t>
      </w:r>
      <w:r w:rsidR="0059532E">
        <w:rPr>
          <w:rFonts w:ascii="Arial" w:hAnsi="Arial" w:cs="Arial"/>
          <w:lang w:val="fr-FR"/>
        </w:rPr>
        <w:t>récision horlogère</w:t>
      </w:r>
      <w:r w:rsidR="007A60D4">
        <w:rPr>
          <w:rFonts w:ascii="Arial" w:hAnsi="Arial" w:cs="Arial"/>
          <w:lang w:val="fr-FR"/>
        </w:rPr>
        <w:t>.</w:t>
      </w:r>
    </w:p>
    <w:p w:rsidR="00DB3E90" w:rsidRPr="0082318E" w:rsidRDefault="00DB3E90" w:rsidP="00255211">
      <w:pPr>
        <w:pStyle w:val="Sansinterligne"/>
        <w:jc w:val="both"/>
        <w:rPr>
          <w:rFonts w:ascii="Arial" w:hAnsi="Arial" w:cs="Arial"/>
        </w:rPr>
      </w:pPr>
    </w:p>
    <w:p w:rsidR="00026E6A" w:rsidRPr="00026E6A" w:rsidRDefault="00026E6A" w:rsidP="00255211">
      <w:pPr>
        <w:pStyle w:val="Sansinterligne"/>
        <w:jc w:val="both"/>
        <w:rPr>
          <w:rFonts w:ascii="Arial" w:hAnsi="Arial" w:cs="Arial"/>
          <w:lang w:val="fr-FR"/>
        </w:rPr>
      </w:pPr>
      <w:r w:rsidRPr="00026E6A">
        <w:rPr>
          <w:rFonts w:ascii="Arial" w:hAnsi="Arial" w:cs="Arial"/>
          <w:lang w:val="fr-FR"/>
        </w:rPr>
        <w:t>Conçu</w:t>
      </w:r>
      <w:r w:rsidR="00CD20CD">
        <w:rPr>
          <w:rFonts w:ascii="Arial" w:hAnsi="Arial" w:cs="Arial"/>
          <w:lang w:val="fr-FR"/>
        </w:rPr>
        <w:t>e</w:t>
      </w:r>
      <w:r w:rsidRPr="00026E6A">
        <w:rPr>
          <w:rFonts w:ascii="Arial" w:hAnsi="Arial" w:cs="Arial"/>
          <w:lang w:val="fr-FR"/>
        </w:rPr>
        <w:t xml:space="preserve"> par MB&amp;F et </w:t>
      </w:r>
      <w:r w:rsidR="00B45BE7">
        <w:rPr>
          <w:rFonts w:ascii="Arial" w:hAnsi="Arial" w:cs="Arial"/>
          <w:lang w:val="fr-FR"/>
        </w:rPr>
        <w:t>manufacturée</w:t>
      </w:r>
      <w:r w:rsidRPr="00026E6A">
        <w:rPr>
          <w:rFonts w:ascii="Arial" w:hAnsi="Arial" w:cs="Arial"/>
          <w:lang w:val="fr-FR"/>
        </w:rPr>
        <w:t xml:space="preserve"> par L’Epé</w:t>
      </w:r>
      <w:r w:rsidR="00B45BE7">
        <w:rPr>
          <w:rFonts w:ascii="Arial" w:hAnsi="Arial" w:cs="Arial"/>
          <w:lang w:val="fr-FR"/>
        </w:rPr>
        <w:t xml:space="preserve">e 1839, le premier fabricant d’horloges </w:t>
      </w:r>
      <w:r w:rsidRPr="00026E6A">
        <w:rPr>
          <w:rFonts w:ascii="Arial" w:hAnsi="Arial" w:cs="Arial"/>
          <w:lang w:val="fr-FR"/>
        </w:rPr>
        <w:t xml:space="preserve">en Suisse, </w:t>
      </w:r>
      <w:r w:rsidR="00C87F87">
        <w:rPr>
          <w:rFonts w:ascii="Arial" w:hAnsi="Arial" w:cs="Arial"/>
          <w:lang w:val="fr-FR"/>
        </w:rPr>
        <w:t xml:space="preserve">Octopod se lève et </w:t>
      </w:r>
      <w:r w:rsidR="00A95655">
        <w:rPr>
          <w:rFonts w:ascii="Arial" w:hAnsi="Arial" w:cs="Arial"/>
          <w:lang w:val="fr-FR"/>
        </w:rPr>
        <w:t>s’abaisse</w:t>
      </w:r>
      <w:r w:rsidR="00C87F87">
        <w:rPr>
          <w:rFonts w:ascii="Arial" w:hAnsi="Arial" w:cs="Arial"/>
          <w:lang w:val="fr-FR"/>
        </w:rPr>
        <w:t xml:space="preserve"> grâce à</w:t>
      </w:r>
      <w:r>
        <w:rPr>
          <w:rFonts w:ascii="Arial" w:hAnsi="Arial" w:cs="Arial"/>
          <w:lang w:val="fr-FR"/>
        </w:rPr>
        <w:t xml:space="preserve"> huit pattes articulées. </w:t>
      </w:r>
      <w:r w:rsidR="00CD20CD">
        <w:rPr>
          <w:rFonts w:ascii="Arial" w:hAnsi="Arial" w:cs="Arial"/>
          <w:lang w:val="fr-FR"/>
        </w:rPr>
        <w:t>Comme</w:t>
      </w:r>
      <w:r w:rsidR="00C87F87">
        <w:rPr>
          <w:rFonts w:ascii="Arial" w:hAnsi="Arial" w:cs="Arial"/>
          <w:lang w:val="fr-FR"/>
        </w:rPr>
        <w:t xml:space="preserve"> il est possib</w:t>
      </w:r>
      <w:r w:rsidR="00DB3E90">
        <w:rPr>
          <w:rFonts w:ascii="Arial" w:hAnsi="Arial" w:cs="Arial"/>
          <w:lang w:val="fr-FR"/>
        </w:rPr>
        <w:t>l</w:t>
      </w:r>
      <w:r w:rsidR="00C87F87">
        <w:rPr>
          <w:rFonts w:ascii="Arial" w:hAnsi="Arial" w:cs="Arial"/>
          <w:lang w:val="fr-FR"/>
        </w:rPr>
        <w:t>e de les</w:t>
      </w:r>
      <w:r w:rsidRPr="00026E6A">
        <w:rPr>
          <w:rFonts w:ascii="Arial" w:hAnsi="Arial" w:cs="Arial"/>
          <w:lang w:val="fr-FR"/>
        </w:rPr>
        <w:t xml:space="preserve"> </w:t>
      </w:r>
      <w:r w:rsidR="00C87F87">
        <w:rPr>
          <w:rFonts w:ascii="Arial" w:hAnsi="Arial" w:cs="Arial"/>
          <w:lang w:val="fr-FR"/>
        </w:rPr>
        <w:t xml:space="preserve">placer </w:t>
      </w:r>
      <w:r w:rsidRPr="00026E6A">
        <w:rPr>
          <w:rFonts w:ascii="Arial" w:hAnsi="Arial" w:cs="Arial"/>
          <w:lang w:val="fr-FR"/>
        </w:rPr>
        <w:t>une à une</w:t>
      </w:r>
      <w:r w:rsidR="00C87F87">
        <w:rPr>
          <w:rFonts w:ascii="Arial" w:hAnsi="Arial" w:cs="Arial"/>
          <w:lang w:val="fr-FR"/>
        </w:rPr>
        <w:t xml:space="preserve"> à différentes hauteurs</w:t>
      </w:r>
      <w:r w:rsidRPr="00026E6A">
        <w:rPr>
          <w:rFonts w:ascii="Arial" w:hAnsi="Arial" w:cs="Arial"/>
          <w:lang w:val="fr-FR"/>
        </w:rPr>
        <w:t xml:space="preserve">, </w:t>
      </w:r>
      <w:r w:rsidR="00B45BE7">
        <w:rPr>
          <w:rFonts w:ascii="Arial" w:hAnsi="Arial" w:cs="Arial"/>
          <w:lang w:val="fr-FR"/>
        </w:rPr>
        <w:t xml:space="preserve">l’horloge </w:t>
      </w:r>
      <w:r w:rsidR="00C87F87">
        <w:rPr>
          <w:rFonts w:ascii="Arial" w:hAnsi="Arial" w:cs="Arial"/>
          <w:lang w:val="fr-FR"/>
        </w:rPr>
        <w:t>peut reposer en toute sécurité</w:t>
      </w:r>
      <w:r>
        <w:rPr>
          <w:rFonts w:ascii="Arial" w:hAnsi="Arial" w:cs="Arial"/>
          <w:lang w:val="fr-FR"/>
        </w:rPr>
        <w:t xml:space="preserve"> sur les surface</w:t>
      </w:r>
      <w:r w:rsidR="00CD20CD">
        <w:rPr>
          <w:rFonts w:ascii="Arial" w:hAnsi="Arial" w:cs="Arial"/>
          <w:lang w:val="fr-FR"/>
        </w:rPr>
        <w:t>s</w:t>
      </w:r>
      <w:r>
        <w:rPr>
          <w:rFonts w:ascii="Arial" w:hAnsi="Arial" w:cs="Arial"/>
          <w:lang w:val="fr-FR"/>
        </w:rPr>
        <w:t xml:space="preserve"> les plus inégales</w:t>
      </w:r>
      <w:r w:rsidR="00CD20CD">
        <w:rPr>
          <w:rFonts w:ascii="Arial" w:hAnsi="Arial" w:cs="Arial"/>
          <w:lang w:val="fr-FR"/>
        </w:rPr>
        <w:t xml:space="preserve">, </w:t>
      </w:r>
      <w:r w:rsidR="00A95655">
        <w:rPr>
          <w:rFonts w:ascii="Arial" w:hAnsi="Arial" w:cs="Arial"/>
          <w:lang w:val="fr-FR"/>
        </w:rPr>
        <w:t>tout</w:t>
      </w:r>
      <w:r w:rsidR="00CD20CD">
        <w:rPr>
          <w:rFonts w:ascii="Arial" w:hAnsi="Arial" w:cs="Arial"/>
          <w:lang w:val="fr-FR"/>
        </w:rPr>
        <w:t xml:space="preserve"> comme une pieuvre.</w:t>
      </w:r>
    </w:p>
    <w:p w:rsidR="00EF4D53" w:rsidRPr="00026E6A" w:rsidRDefault="00EF4D53" w:rsidP="00255211">
      <w:pPr>
        <w:pStyle w:val="Sansinterligne"/>
        <w:jc w:val="both"/>
        <w:rPr>
          <w:rFonts w:ascii="Arial" w:hAnsi="Arial" w:cs="Arial"/>
          <w:lang w:val="fr-FR"/>
        </w:rPr>
      </w:pPr>
    </w:p>
    <w:p w:rsidR="00CD20CD" w:rsidRPr="00CD20CD" w:rsidRDefault="00DB3E90" w:rsidP="00255211">
      <w:pPr>
        <w:pStyle w:val="Sansinterligne"/>
        <w:jc w:val="both"/>
        <w:rPr>
          <w:rFonts w:ascii="Arial" w:hAnsi="Arial" w:cs="Arial"/>
          <w:lang w:val="fr-FR"/>
        </w:rPr>
      </w:pPr>
      <w:r>
        <w:rPr>
          <w:rFonts w:ascii="Arial" w:hAnsi="Arial" w:cs="Arial"/>
          <w:lang w:val="fr-FR"/>
        </w:rPr>
        <w:t>Cependant,</w:t>
      </w:r>
      <w:r w:rsidR="00CD20CD" w:rsidRPr="00CD20CD">
        <w:rPr>
          <w:rFonts w:ascii="Arial" w:hAnsi="Arial" w:cs="Arial"/>
          <w:lang w:val="fr-FR"/>
        </w:rPr>
        <w:t xml:space="preserve"> </w:t>
      </w:r>
      <w:r>
        <w:rPr>
          <w:rFonts w:ascii="Arial" w:hAnsi="Arial" w:cs="Arial"/>
          <w:lang w:val="fr-FR"/>
        </w:rPr>
        <w:t>la véritable magie horlogère et le mystère résident</w:t>
      </w:r>
      <w:r w:rsidR="00CD20CD" w:rsidRPr="00CD20CD">
        <w:rPr>
          <w:rFonts w:ascii="Arial" w:hAnsi="Arial" w:cs="Arial"/>
          <w:lang w:val="fr-FR"/>
        </w:rPr>
        <w:t xml:space="preserve"> dans la </w:t>
      </w:r>
      <w:r w:rsidR="00CD20CD">
        <w:rPr>
          <w:rFonts w:ascii="Arial" w:hAnsi="Arial" w:cs="Arial"/>
          <w:lang w:val="fr-FR"/>
        </w:rPr>
        <w:t>« </w:t>
      </w:r>
      <w:r w:rsidR="00CD20CD" w:rsidRPr="00CD20CD">
        <w:rPr>
          <w:rFonts w:ascii="Arial" w:hAnsi="Arial" w:cs="Arial"/>
          <w:lang w:val="fr-FR"/>
        </w:rPr>
        <w:t>t</w:t>
      </w:r>
      <w:r w:rsidR="00CD20CD">
        <w:rPr>
          <w:rFonts w:ascii="Arial" w:hAnsi="Arial" w:cs="Arial"/>
          <w:lang w:val="fr-FR"/>
        </w:rPr>
        <w:t>ête » sphérique</w:t>
      </w:r>
      <w:r w:rsidR="00B45BE7">
        <w:rPr>
          <w:rFonts w:ascii="Arial" w:hAnsi="Arial" w:cs="Arial"/>
          <w:lang w:val="fr-FR"/>
        </w:rPr>
        <w:t xml:space="preserve"> d’</w:t>
      </w:r>
      <w:r w:rsidR="00CD20CD">
        <w:rPr>
          <w:rFonts w:ascii="Arial" w:hAnsi="Arial" w:cs="Arial"/>
          <w:lang w:val="fr-FR"/>
        </w:rPr>
        <w:t>Octopod</w:t>
      </w:r>
      <w:r w:rsidR="00B45BE7">
        <w:rPr>
          <w:rFonts w:ascii="Arial" w:hAnsi="Arial" w:cs="Arial"/>
          <w:lang w:val="fr-FR"/>
        </w:rPr>
        <w:t>, complètement transparente</w:t>
      </w:r>
      <w:r w:rsidR="00CD20CD">
        <w:rPr>
          <w:rFonts w:ascii="Arial" w:hAnsi="Arial" w:cs="Arial"/>
          <w:lang w:val="fr-FR"/>
        </w:rPr>
        <w:t>.</w:t>
      </w:r>
    </w:p>
    <w:p w:rsidR="00EF4D53" w:rsidRPr="00CD20CD" w:rsidRDefault="00EF4D53" w:rsidP="00255211">
      <w:pPr>
        <w:pStyle w:val="Sansinterligne"/>
        <w:jc w:val="both"/>
        <w:rPr>
          <w:rFonts w:ascii="Arial" w:hAnsi="Arial" w:cs="Arial"/>
          <w:lang w:val="fr-FR"/>
        </w:rPr>
      </w:pPr>
    </w:p>
    <w:p w:rsidR="00CD20CD" w:rsidRPr="005510DC" w:rsidRDefault="00CF0937" w:rsidP="00255211">
      <w:pPr>
        <w:pStyle w:val="Sansinterligne"/>
        <w:jc w:val="both"/>
        <w:rPr>
          <w:rFonts w:ascii="Arial" w:hAnsi="Arial" w:cs="Arial"/>
          <w:lang w:val="fr-FR"/>
        </w:rPr>
      </w:pPr>
      <w:r w:rsidRPr="00DB3E90">
        <w:rPr>
          <w:rFonts w:ascii="Arial" w:hAnsi="Arial" w:cs="Arial"/>
          <w:lang w:val="fr-FR"/>
        </w:rPr>
        <w:t xml:space="preserve">Premier point à </w:t>
      </w:r>
      <w:r w:rsidR="00B45BE7">
        <w:rPr>
          <w:rFonts w:ascii="Arial" w:hAnsi="Arial" w:cs="Arial"/>
          <w:lang w:val="fr-FR"/>
        </w:rPr>
        <w:t>noter</w:t>
      </w:r>
      <w:r w:rsidR="00CD20CD" w:rsidRPr="00DB3E90">
        <w:rPr>
          <w:rFonts w:ascii="Arial" w:hAnsi="Arial" w:cs="Arial"/>
          <w:lang w:val="fr-FR"/>
        </w:rPr>
        <w:t xml:space="preserve">, </w:t>
      </w:r>
      <w:r w:rsidR="005510DC" w:rsidRPr="00DB3E90">
        <w:rPr>
          <w:rFonts w:ascii="Arial" w:hAnsi="Arial" w:cs="Arial"/>
          <w:lang w:val="fr-FR"/>
        </w:rPr>
        <w:t>la sphère tra</w:t>
      </w:r>
      <w:r w:rsidR="000C7F35" w:rsidRPr="00DB3E90">
        <w:rPr>
          <w:rFonts w:ascii="Arial" w:hAnsi="Arial" w:cs="Arial"/>
          <w:lang w:val="fr-FR"/>
        </w:rPr>
        <w:t>nsparente</w:t>
      </w:r>
      <w:r w:rsidR="005510DC" w:rsidRPr="00DB3E90">
        <w:rPr>
          <w:rFonts w:ascii="Arial" w:hAnsi="Arial" w:cs="Arial"/>
          <w:lang w:val="fr-FR"/>
        </w:rPr>
        <w:t xml:space="preserve"> est montée sur cardan comme l’étaient les chronomètres de marine traditionnels — bien que sur un axe au lieu de deux — afin qu’</w:t>
      </w:r>
      <w:r w:rsidR="000C7F35" w:rsidRPr="00DB3E90">
        <w:rPr>
          <w:rFonts w:ascii="Arial" w:hAnsi="Arial" w:cs="Arial"/>
          <w:lang w:val="fr-FR"/>
        </w:rPr>
        <w:t xml:space="preserve">ils </w:t>
      </w:r>
      <w:r w:rsidR="000C7F35">
        <w:rPr>
          <w:rFonts w:ascii="Arial" w:hAnsi="Arial" w:cs="Arial"/>
          <w:lang w:val="fr-FR"/>
        </w:rPr>
        <w:t>restent</w:t>
      </w:r>
      <w:r w:rsidR="005510DC">
        <w:rPr>
          <w:rFonts w:ascii="Arial" w:hAnsi="Arial" w:cs="Arial"/>
          <w:lang w:val="fr-FR"/>
        </w:rPr>
        <w:t xml:space="preserve"> toujours à plat </w:t>
      </w:r>
      <w:r w:rsidR="000C7F35">
        <w:rPr>
          <w:rFonts w:ascii="Arial" w:hAnsi="Arial" w:cs="Arial"/>
          <w:lang w:val="fr-FR"/>
        </w:rPr>
        <w:t xml:space="preserve">malgré le tangage et le roulis des navires. </w:t>
      </w:r>
      <w:r w:rsidR="00B45BE7">
        <w:rPr>
          <w:rFonts w:ascii="Arial" w:hAnsi="Arial" w:cs="Arial"/>
          <w:lang w:val="fr-FR"/>
        </w:rPr>
        <w:t>Dans le cas d’</w:t>
      </w:r>
      <w:r w:rsidR="005D4B19">
        <w:rPr>
          <w:rFonts w:ascii="Arial" w:hAnsi="Arial" w:cs="Arial"/>
          <w:lang w:val="fr-FR"/>
        </w:rPr>
        <w:t>Octopod, le cardan fait en sorte qu’il soit fa</w:t>
      </w:r>
      <w:r w:rsidR="00A406EF">
        <w:rPr>
          <w:rFonts w:ascii="Arial" w:hAnsi="Arial" w:cs="Arial"/>
          <w:lang w:val="fr-FR"/>
        </w:rPr>
        <w:t>cile de faire tourner la bulle</w:t>
      </w:r>
      <w:r w:rsidR="00FE2E32">
        <w:rPr>
          <w:rFonts w:ascii="Arial" w:hAnsi="Arial" w:cs="Arial"/>
          <w:lang w:val="fr-FR"/>
        </w:rPr>
        <w:t>, quels que soient l’an</w:t>
      </w:r>
      <w:r w:rsidR="005D4B19">
        <w:rPr>
          <w:rFonts w:ascii="Arial" w:hAnsi="Arial" w:cs="Arial"/>
          <w:lang w:val="fr-FR"/>
        </w:rPr>
        <w:t>gle et la hauteur choisis,</w:t>
      </w:r>
      <w:r w:rsidR="00076AE8">
        <w:rPr>
          <w:rFonts w:ascii="Arial" w:hAnsi="Arial" w:cs="Arial"/>
          <w:lang w:val="fr-FR"/>
        </w:rPr>
        <w:t xml:space="preserve"> </w:t>
      </w:r>
      <w:r w:rsidR="00531308">
        <w:rPr>
          <w:rFonts w:ascii="Arial" w:hAnsi="Arial" w:cs="Arial"/>
          <w:lang w:val="fr-FR"/>
        </w:rPr>
        <w:t>et d’</w:t>
      </w:r>
      <w:r w:rsidR="00FE2E32">
        <w:rPr>
          <w:rFonts w:ascii="Arial" w:hAnsi="Arial" w:cs="Arial"/>
          <w:lang w:val="fr-FR"/>
        </w:rPr>
        <w:t xml:space="preserve">afficher l’heure </w:t>
      </w:r>
      <w:r w:rsidR="00076AE8">
        <w:rPr>
          <w:rFonts w:ascii="Arial" w:hAnsi="Arial" w:cs="Arial"/>
          <w:lang w:val="fr-FR"/>
        </w:rPr>
        <w:t>au bon endroit</w:t>
      </w:r>
      <w:r w:rsidR="00531308">
        <w:rPr>
          <w:rFonts w:ascii="Arial" w:hAnsi="Arial" w:cs="Arial"/>
          <w:lang w:val="fr-FR"/>
        </w:rPr>
        <w:t>, avec un maximum de lisibilité.</w:t>
      </w:r>
    </w:p>
    <w:p w:rsidR="00531308" w:rsidRDefault="00531308" w:rsidP="00255211">
      <w:pPr>
        <w:pStyle w:val="Sansinterligne"/>
        <w:jc w:val="both"/>
        <w:rPr>
          <w:rFonts w:ascii="Arial" w:hAnsi="Arial" w:cs="Arial"/>
          <w:lang w:val="fr-FR"/>
        </w:rPr>
      </w:pPr>
    </w:p>
    <w:p w:rsidR="00531308" w:rsidRPr="00531308" w:rsidRDefault="00CF0937" w:rsidP="00255211">
      <w:pPr>
        <w:pStyle w:val="Sansinterligne"/>
        <w:jc w:val="both"/>
        <w:rPr>
          <w:rFonts w:ascii="Arial" w:hAnsi="Arial" w:cs="Arial"/>
          <w:lang w:val="fr-FR"/>
        </w:rPr>
      </w:pPr>
      <w:r>
        <w:rPr>
          <w:rFonts w:ascii="Arial" w:hAnsi="Arial" w:cs="Arial"/>
          <w:lang w:val="fr-FR"/>
        </w:rPr>
        <w:t>Deuxième point qui n’échappera pas à</w:t>
      </w:r>
      <w:r w:rsidR="00531308" w:rsidRPr="00531308">
        <w:rPr>
          <w:rFonts w:ascii="Arial" w:hAnsi="Arial" w:cs="Arial"/>
          <w:lang w:val="fr-FR"/>
        </w:rPr>
        <w:t xml:space="preserve"> l’</w:t>
      </w:r>
      <w:r w:rsidR="00B45BE7">
        <w:rPr>
          <w:rFonts w:ascii="Arial" w:hAnsi="Arial" w:cs="Arial"/>
          <w:lang w:val="fr-FR"/>
        </w:rPr>
        <w:t>œil avisé : l’échappement d’</w:t>
      </w:r>
      <w:r w:rsidR="00076AE8">
        <w:rPr>
          <w:rFonts w:ascii="Arial" w:hAnsi="Arial" w:cs="Arial"/>
          <w:lang w:val="fr-FR"/>
        </w:rPr>
        <w:t>O</w:t>
      </w:r>
      <w:r w:rsidR="00034B37">
        <w:rPr>
          <w:rFonts w:ascii="Arial" w:hAnsi="Arial" w:cs="Arial"/>
          <w:lang w:val="fr-FR"/>
        </w:rPr>
        <w:t>ctopod, qui assure la précisi</w:t>
      </w:r>
      <w:r w:rsidR="00B45BE7">
        <w:rPr>
          <w:rFonts w:ascii="Arial" w:hAnsi="Arial" w:cs="Arial"/>
          <w:lang w:val="fr-FR"/>
        </w:rPr>
        <w:t>on de l’horloge</w:t>
      </w:r>
      <w:r w:rsidR="00034B37">
        <w:rPr>
          <w:rFonts w:ascii="Arial" w:hAnsi="Arial" w:cs="Arial"/>
          <w:lang w:val="fr-FR"/>
        </w:rPr>
        <w:t>, est placé sur l’aiguille des minutes et non, comme de coutume (</w:t>
      </w:r>
      <w:r w:rsidR="00240C01">
        <w:rPr>
          <w:rFonts w:ascii="Arial" w:hAnsi="Arial" w:cs="Arial"/>
          <w:lang w:val="fr-FR"/>
        </w:rPr>
        <w:t>et de manière plus simple</w:t>
      </w:r>
      <w:r w:rsidR="007B7F42">
        <w:rPr>
          <w:rFonts w:ascii="Arial" w:hAnsi="Arial" w:cs="Arial"/>
          <w:lang w:val="fr-FR"/>
        </w:rPr>
        <w:t xml:space="preserve"> au niveau mécanique</w:t>
      </w:r>
      <w:r w:rsidR="00240C01">
        <w:rPr>
          <w:rFonts w:ascii="Arial" w:hAnsi="Arial" w:cs="Arial"/>
          <w:lang w:val="fr-FR"/>
        </w:rPr>
        <w:t>), rattaché</w:t>
      </w:r>
      <w:r w:rsidR="00034B37">
        <w:rPr>
          <w:rFonts w:ascii="Arial" w:hAnsi="Arial" w:cs="Arial"/>
          <w:lang w:val="fr-FR"/>
        </w:rPr>
        <w:t xml:space="preserve"> </w:t>
      </w:r>
      <w:r w:rsidR="00240C01">
        <w:rPr>
          <w:rFonts w:ascii="Arial" w:hAnsi="Arial" w:cs="Arial"/>
          <w:lang w:val="fr-FR"/>
        </w:rPr>
        <w:t>à des plaqu</w:t>
      </w:r>
      <w:r w:rsidR="00B45BE7">
        <w:rPr>
          <w:rFonts w:ascii="Arial" w:hAnsi="Arial" w:cs="Arial"/>
          <w:lang w:val="fr-FR"/>
        </w:rPr>
        <w:t xml:space="preserve">es fixes du mouvement. Même si </w:t>
      </w:r>
      <w:r w:rsidR="007F3FF3">
        <w:rPr>
          <w:rFonts w:ascii="Arial" w:hAnsi="Arial" w:cs="Arial"/>
          <w:lang w:val="fr-FR"/>
        </w:rPr>
        <w:t>on ne répond pas à la définition technique du</w:t>
      </w:r>
      <w:r w:rsidR="00240C01">
        <w:rPr>
          <w:rFonts w:ascii="Arial" w:hAnsi="Arial" w:cs="Arial"/>
          <w:lang w:val="fr-FR"/>
        </w:rPr>
        <w:t xml:space="preserve"> tourbillon</w:t>
      </w:r>
      <w:r w:rsidR="007F3FF3">
        <w:rPr>
          <w:rFonts w:ascii="Arial" w:hAnsi="Arial" w:cs="Arial"/>
          <w:lang w:val="fr-FR"/>
        </w:rPr>
        <w:t xml:space="preserve">, </w:t>
      </w:r>
      <w:r w:rsidR="00B45BE7">
        <w:rPr>
          <w:rFonts w:ascii="Arial" w:hAnsi="Arial" w:cs="Arial"/>
          <w:lang w:val="fr-FR"/>
        </w:rPr>
        <w:t xml:space="preserve">conformément au brevet original d’Abraham-Louis Breguet, </w:t>
      </w:r>
      <w:r w:rsidR="007F3FF3">
        <w:rPr>
          <w:rFonts w:ascii="Arial" w:hAnsi="Arial" w:cs="Arial"/>
          <w:lang w:val="fr-FR"/>
        </w:rPr>
        <w:t>l’effet produit par ce</w:t>
      </w:r>
      <w:r w:rsidR="00240C01">
        <w:rPr>
          <w:rFonts w:ascii="Arial" w:hAnsi="Arial" w:cs="Arial"/>
          <w:lang w:val="fr-FR"/>
        </w:rPr>
        <w:t xml:space="preserve"> régulateur </w:t>
      </w:r>
      <w:r w:rsidR="007F3FF3">
        <w:rPr>
          <w:rFonts w:ascii="Arial" w:hAnsi="Arial" w:cs="Arial"/>
          <w:lang w:val="fr-FR"/>
        </w:rPr>
        <w:t xml:space="preserve">qui </w:t>
      </w:r>
      <w:r w:rsidR="00240C01">
        <w:rPr>
          <w:rFonts w:ascii="Arial" w:hAnsi="Arial" w:cs="Arial"/>
          <w:lang w:val="fr-FR"/>
        </w:rPr>
        <w:t>fait un</w:t>
      </w:r>
      <w:r w:rsidR="007F3FF3">
        <w:rPr>
          <w:rFonts w:ascii="Arial" w:hAnsi="Arial" w:cs="Arial"/>
          <w:lang w:val="fr-FR"/>
        </w:rPr>
        <w:t xml:space="preserve"> tour par minute à la verticale se rapproche du but premier de l’invention. </w:t>
      </w:r>
      <w:r w:rsidR="00C444C9">
        <w:rPr>
          <w:rFonts w:ascii="Arial" w:hAnsi="Arial" w:cs="Arial"/>
          <w:lang w:val="fr-FR"/>
        </w:rPr>
        <w:t>A-L Breguet voulait faire tourner l’échappement d’une montre de poche placée dans un gousset</w:t>
      </w:r>
      <w:r w:rsidR="0044614C">
        <w:rPr>
          <w:rFonts w:ascii="Arial" w:hAnsi="Arial" w:cs="Arial"/>
          <w:lang w:val="fr-FR"/>
        </w:rPr>
        <w:t xml:space="preserve"> pour</w:t>
      </w:r>
      <w:r w:rsidR="002F6B10">
        <w:rPr>
          <w:rFonts w:ascii="Arial" w:hAnsi="Arial" w:cs="Arial"/>
          <w:lang w:val="fr-FR"/>
        </w:rPr>
        <w:t xml:space="preserve"> faire la moye</w:t>
      </w:r>
      <w:r w:rsidR="00076AE8">
        <w:rPr>
          <w:rFonts w:ascii="Arial" w:hAnsi="Arial" w:cs="Arial"/>
          <w:lang w:val="fr-FR"/>
        </w:rPr>
        <w:t>nne des écarts de marche</w:t>
      </w:r>
      <w:r w:rsidR="00CD2B78">
        <w:rPr>
          <w:rFonts w:ascii="Arial" w:hAnsi="Arial" w:cs="Arial"/>
          <w:lang w:val="fr-FR"/>
        </w:rPr>
        <w:t xml:space="preserve"> en position</w:t>
      </w:r>
      <w:r w:rsidR="002F6B10">
        <w:rPr>
          <w:rFonts w:ascii="Arial" w:hAnsi="Arial" w:cs="Arial"/>
          <w:lang w:val="fr-FR"/>
        </w:rPr>
        <w:t xml:space="preserve"> verticale. Dans les montres bracelets, les tourbillons changent constamment de position et ne nécessitent pas des rotations à 360°.</w:t>
      </w:r>
    </w:p>
    <w:p w:rsidR="00EF4D53" w:rsidRPr="00531308" w:rsidRDefault="00EF4D53" w:rsidP="00255211">
      <w:pPr>
        <w:pStyle w:val="Sansinterligne"/>
        <w:jc w:val="both"/>
        <w:rPr>
          <w:rFonts w:ascii="Arial" w:hAnsi="Arial" w:cs="Arial"/>
          <w:lang w:val="fr-FR"/>
        </w:rPr>
      </w:pPr>
    </w:p>
    <w:p w:rsidR="0044614C" w:rsidRPr="0044614C" w:rsidRDefault="0044614C" w:rsidP="00255211">
      <w:pPr>
        <w:pStyle w:val="Sansinterligne"/>
        <w:jc w:val="both"/>
        <w:rPr>
          <w:rFonts w:ascii="Arial" w:hAnsi="Arial" w:cs="Arial"/>
          <w:lang w:val="fr-FR"/>
        </w:rPr>
      </w:pPr>
      <w:r w:rsidRPr="0044614C">
        <w:rPr>
          <w:rFonts w:ascii="Arial" w:hAnsi="Arial" w:cs="Arial"/>
          <w:lang w:val="fr-FR"/>
        </w:rPr>
        <w:t>Troisièmement, il y a le mystère de la suspension du mo</w:t>
      </w:r>
      <w:r>
        <w:rPr>
          <w:rFonts w:ascii="Arial" w:hAnsi="Arial" w:cs="Arial"/>
          <w:lang w:val="fr-FR"/>
        </w:rPr>
        <w:t>u</w:t>
      </w:r>
      <w:r w:rsidRPr="0044614C">
        <w:rPr>
          <w:rFonts w:ascii="Arial" w:hAnsi="Arial" w:cs="Arial"/>
          <w:lang w:val="fr-FR"/>
        </w:rPr>
        <w:t xml:space="preserve">vement </w:t>
      </w:r>
      <w:r>
        <w:rPr>
          <w:rFonts w:ascii="Arial" w:hAnsi="Arial" w:cs="Arial"/>
          <w:lang w:val="fr-FR"/>
        </w:rPr>
        <w:t>qui semble flotter dans l’espace (ou l’eau) de</w:t>
      </w:r>
      <w:r w:rsidRPr="0044614C">
        <w:rPr>
          <w:rFonts w:ascii="Arial" w:hAnsi="Arial" w:cs="Arial"/>
          <w:lang w:val="fr-FR"/>
        </w:rPr>
        <w:t xml:space="preserve"> la </w:t>
      </w:r>
      <w:r>
        <w:rPr>
          <w:rFonts w:ascii="Arial" w:hAnsi="Arial" w:cs="Arial"/>
          <w:lang w:val="fr-FR"/>
        </w:rPr>
        <w:t>sphère cristalline. La platine est un verre transparent rendu quasiment invisible par un traitement anti-reflets sur les deux faces</w:t>
      </w:r>
      <w:r w:rsidR="000A4FE9">
        <w:rPr>
          <w:rFonts w:ascii="Arial" w:hAnsi="Arial" w:cs="Arial"/>
          <w:lang w:val="fr-FR"/>
        </w:rPr>
        <w:t>. Telle une pieuvre qui se sert du camouflage pour dissimuler des parties de s</w:t>
      </w:r>
      <w:r w:rsidR="00B45BE7">
        <w:rPr>
          <w:rFonts w:ascii="Arial" w:hAnsi="Arial" w:cs="Arial"/>
          <w:lang w:val="fr-FR"/>
        </w:rPr>
        <w:t xml:space="preserve">on corps, </w:t>
      </w:r>
      <w:r w:rsidR="006F6712">
        <w:rPr>
          <w:rFonts w:ascii="Arial" w:hAnsi="Arial" w:cs="Arial"/>
          <w:lang w:val="fr-FR"/>
        </w:rPr>
        <w:t>Octopod utilise l’illusion visuelle</w:t>
      </w:r>
      <w:r w:rsidR="000A4FE9">
        <w:rPr>
          <w:rFonts w:ascii="Arial" w:hAnsi="Arial" w:cs="Arial"/>
          <w:lang w:val="fr-FR"/>
        </w:rPr>
        <w:t xml:space="preserve"> pour dissimuler certains de ses éléments. </w:t>
      </w:r>
    </w:p>
    <w:p w:rsidR="00EF4D53" w:rsidRPr="0044614C" w:rsidRDefault="00EF4D53" w:rsidP="00255211">
      <w:pPr>
        <w:pStyle w:val="Sansinterligne"/>
        <w:jc w:val="both"/>
        <w:rPr>
          <w:rFonts w:ascii="Arial" w:hAnsi="Arial" w:cs="Arial"/>
          <w:lang w:val="fr-FR"/>
        </w:rPr>
      </w:pPr>
    </w:p>
    <w:p w:rsidR="000A4FE9" w:rsidRPr="000A4FE9" w:rsidRDefault="00B45BE7" w:rsidP="00255211">
      <w:pPr>
        <w:pStyle w:val="Sansinterligne"/>
        <w:jc w:val="both"/>
        <w:rPr>
          <w:rFonts w:ascii="Arial" w:hAnsi="Arial" w:cs="Arial"/>
          <w:lang w:val="fr-FR"/>
        </w:rPr>
      </w:pPr>
      <w:r>
        <w:rPr>
          <w:rFonts w:ascii="Arial" w:hAnsi="Arial" w:cs="Arial"/>
          <w:lang w:val="fr-FR"/>
        </w:rPr>
        <w:t xml:space="preserve">Pour </w:t>
      </w:r>
      <w:r w:rsidR="000A4FE9" w:rsidRPr="000A4FE9">
        <w:rPr>
          <w:rFonts w:ascii="Arial" w:hAnsi="Arial" w:cs="Arial"/>
          <w:lang w:val="fr-FR"/>
        </w:rPr>
        <w:t>Octopod, L’Epée 1839</w:t>
      </w:r>
      <w:r w:rsidR="000A4FE9">
        <w:rPr>
          <w:rFonts w:ascii="Arial" w:hAnsi="Arial" w:cs="Arial"/>
          <w:lang w:val="fr-FR"/>
        </w:rPr>
        <w:t xml:space="preserve"> a développé un mouvement </w:t>
      </w:r>
      <w:r w:rsidR="000A4FE9" w:rsidRPr="000A4FE9">
        <w:rPr>
          <w:rFonts w:ascii="Arial" w:hAnsi="Arial" w:cs="Arial"/>
          <w:lang w:val="fr-FR"/>
        </w:rPr>
        <w:t>8-jours</w:t>
      </w:r>
      <w:r w:rsidR="000A4FE9">
        <w:rPr>
          <w:rFonts w:ascii="Arial" w:hAnsi="Arial" w:cs="Arial"/>
          <w:lang w:val="fr-FR"/>
        </w:rPr>
        <w:t xml:space="preserve"> totalement nouveau, </w:t>
      </w:r>
      <w:r w:rsidR="00D1783F">
        <w:rPr>
          <w:rFonts w:ascii="Arial" w:hAnsi="Arial" w:cs="Arial"/>
          <w:lang w:val="fr-FR"/>
        </w:rPr>
        <w:t>en relev</w:t>
      </w:r>
      <w:r w:rsidR="006F6712">
        <w:rPr>
          <w:rFonts w:ascii="Arial" w:hAnsi="Arial" w:cs="Arial"/>
          <w:lang w:val="fr-FR"/>
        </w:rPr>
        <w:t>ant les défis particuliers que représentaient</w:t>
      </w:r>
      <w:r w:rsidR="00D1783F">
        <w:rPr>
          <w:rFonts w:ascii="Arial" w:hAnsi="Arial" w:cs="Arial"/>
          <w:lang w:val="fr-FR"/>
        </w:rPr>
        <w:t xml:space="preserve"> la platine en verre et le régulateur contrebalancé.</w:t>
      </w:r>
      <w:r w:rsidR="000A4FE9" w:rsidRPr="000A4FE9">
        <w:rPr>
          <w:rFonts w:ascii="Arial" w:hAnsi="Arial" w:cs="Arial"/>
          <w:lang w:val="fr-FR"/>
        </w:rPr>
        <w:t xml:space="preserve"> </w:t>
      </w:r>
    </w:p>
    <w:p w:rsidR="00D1783F" w:rsidRPr="0082318E" w:rsidRDefault="00D1783F" w:rsidP="00255211">
      <w:pPr>
        <w:pStyle w:val="Sansinterligne"/>
        <w:jc w:val="both"/>
        <w:rPr>
          <w:rFonts w:ascii="Arial" w:hAnsi="Arial" w:cs="Arial"/>
        </w:rPr>
      </w:pPr>
    </w:p>
    <w:p w:rsidR="00D1783F" w:rsidRPr="00D1783F" w:rsidRDefault="00477E50" w:rsidP="00255211">
      <w:pPr>
        <w:pStyle w:val="Sansinterligne"/>
        <w:jc w:val="both"/>
        <w:rPr>
          <w:rFonts w:ascii="Arial" w:hAnsi="Arial" w:cs="Arial"/>
          <w:lang w:val="fr-FR"/>
        </w:rPr>
      </w:pPr>
      <w:r>
        <w:rPr>
          <w:rFonts w:ascii="Arial" w:hAnsi="Arial" w:cs="Arial"/>
          <w:lang w:val="fr-FR"/>
        </w:rPr>
        <w:t>Outre les</w:t>
      </w:r>
      <w:r w:rsidR="00D1783F" w:rsidRPr="00D1783F">
        <w:rPr>
          <w:rFonts w:ascii="Arial" w:hAnsi="Arial" w:cs="Arial"/>
          <w:lang w:val="fr-FR"/>
        </w:rPr>
        <w:t xml:space="preserve"> </w:t>
      </w:r>
      <w:r w:rsidR="00D1783F">
        <w:rPr>
          <w:rFonts w:ascii="Arial" w:hAnsi="Arial" w:cs="Arial"/>
          <w:lang w:val="fr-FR"/>
        </w:rPr>
        <w:t>réfé</w:t>
      </w:r>
      <w:r w:rsidR="00D1783F" w:rsidRPr="00D1783F">
        <w:rPr>
          <w:rFonts w:ascii="Arial" w:hAnsi="Arial" w:cs="Arial"/>
          <w:lang w:val="fr-FR"/>
        </w:rPr>
        <w:t>rence</w:t>
      </w:r>
      <w:r w:rsidR="003D5FD1">
        <w:rPr>
          <w:rFonts w:ascii="Arial" w:hAnsi="Arial" w:cs="Arial"/>
          <w:lang w:val="fr-FR"/>
        </w:rPr>
        <w:t>s</w:t>
      </w:r>
      <w:r>
        <w:rPr>
          <w:rFonts w:ascii="Arial" w:hAnsi="Arial" w:cs="Arial"/>
          <w:lang w:val="fr-FR"/>
        </w:rPr>
        <w:t xml:space="preserve"> à la mer via</w:t>
      </w:r>
      <w:r w:rsidR="00D1783F" w:rsidRPr="00D1783F">
        <w:rPr>
          <w:rFonts w:ascii="Arial" w:hAnsi="Arial" w:cs="Arial"/>
          <w:lang w:val="fr-FR"/>
        </w:rPr>
        <w:t xml:space="preserve"> la pieuvre et les chronomètres de marine, </w:t>
      </w:r>
      <w:r w:rsidR="003D5FD1">
        <w:rPr>
          <w:rFonts w:ascii="Arial" w:hAnsi="Arial" w:cs="Arial"/>
          <w:lang w:val="fr-FR"/>
        </w:rPr>
        <w:t>Octopod fait penser à la bathysphère de verre du fil</w:t>
      </w:r>
      <w:r w:rsidR="00CE49C4">
        <w:rPr>
          <w:rFonts w:ascii="Arial" w:hAnsi="Arial" w:cs="Arial"/>
          <w:lang w:val="fr-FR"/>
        </w:rPr>
        <w:t>m de James Cameron sorti en 1989</w:t>
      </w:r>
      <w:r w:rsidR="003D5FD1">
        <w:rPr>
          <w:rFonts w:ascii="Arial" w:hAnsi="Arial" w:cs="Arial"/>
          <w:lang w:val="fr-FR"/>
        </w:rPr>
        <w:t xml:space="preserve">, </w:t>
      </w:r>
      <w:r w:rsidR="003D5FD1" w:rsidRPr="003D5FD1">
        <w:rPr>
          <w:rFonts w:ascii="Arial" w:hAnsi="Arial" w:cs="Arial"/>
          <w:i/>
          <w:lang w:val="fr-FR"/>
        </w:rPr>
        <w:t xml:space="preserve">The </w:t>
      </w:r>
      <w:r w:rsidR="00CE49C4">
        <w:rPr>
          <w:rFonts w:ascii="Arial" w:hAnsi="Arial" w:cs="Arial"/>
          <w:i/>
          <w:lang w:val="fr-FR"/>
        </w:rPr>
        <w:t>Abyss</w:t>
      </w:r>
      <w:r w:rsidR="004B104E">
        <w:rPr>
          <w:rFonts w:ascii="Arial" w:hAnsi="Arial" w:cs="Arial"/>
          <w:i/>
          <w:lang w:val="fr-FR"/>
        </w:rPr>
        <w:t xml:space="preserve"> – </w:t>
      </w:r>
      <w:r w:rsidR="004B104E">
        <w:rPr>
          <w:rFonts w:ascii="Arial" w:hAnsi="Arial" w:cs="Arial"/>
          <w:lang w:val="fr-FR"/>
        </w:rPr>
        <w:t>en son temps très futuriste</w:t>
      </w:r>
      <w:r w:rsidR="003D5FD1">
        <w:rPr>
          <w:rFonts w:ascii="Arial" w:hAnsi="Arial" w:cs="Arial"/>
          <w:lang w:val="fr-FR"/>
        </w:rPr>
        <w:t xml:space="preserve">. </w:t>
      </w:r>
      <w:r w:rsidR="00170741">
        <w:rPr>
          <w:rFonts w:ascii="Arial" w:hAnsi="Arial" w:cs="Arial"/>
          <w:lang w:val="fr-FR"/>
        </w:rPr>
        <w:t>Même si c</w:t>
      </w:r>
      <w:r w:rsidR="006F6712">
        <w:rPr>
          <w:rFonts w:ascii="Arial" w:hAnsi="Arial" w:cs="Arial"/>
          <w:lang w:val="fr-FR"/>
        </w:rPr>
        <w:t>e n’est que d’un</w:t>
      </w:r>
      <w:r w:rsidR="00170741">
        <w:rPr>
          <w:rFonts w:ascii="Arial" w:hAnsi="Arial" w:cs="Arial"/>
          <w:lang w:val="fr-FR"/>
        </w:rPr>
        <w:t xml:space="preserve"> regard </w:t>
      </w:r>
      <w:r w:rsidR="006F6712">
        <w:rPr>
          <w:rFonts w:ascii="Arial" w:hAnsi="Arial" w:cs="Arial"/>
          <w:lang w:val="fr-FR"/>
        </w:rPr>
        <w:t xml:space="preserve">extérieur </w:t>
      </w:r>
      <w:r w:rsidR="00170741">
        <w:rPr>
          <w:rFonts w:ascii="Arial" w:hAnsi="Arial" w:cs="Arial"/>
          <w:lang w:val="fr-FR"/>
        </w:rPr>
        <w:t>que l’on peut pénétrer à l’intérieur de la bulle transparente, il est facile de s’imaginer dispara</w:t>
      </w:r>
      <w:r w:rsidR="00091294">
        <w:rPr>
          <w:rFonts w:ascii="Arial" w:hAnsi="Arial" w:cs="Arial"/>
          <w:lang w:val="fr-FR"/>
        </w:rPr>
        <w:t>ître sous les vagues pour observer</w:t>
      </w:r>
      <w:r w:rsidR="00170741">
        <w:rPr>
          <w:rFonts w:ascii="Arial" w:hAnsi="Arial" w:cs="Arial"/>
          <w:lang w:val="fr-FR"/>
        </w:rPr>
        <w:t xml:space="preserve"> les étonnantes créatures irisées des profondeurs océaniques. Cependant, soyez sûrs que, malgré </w:t>
      </w:r>
      <w:r w:rsidR="004B104E">
        <w:rPr>
          <w:rFonts w:ascii="Arial" w:hAnsi="Arial" w:cs="Arial"/>
          <w:lang w:val="fr-FR"/>
        </w:rPr>
        <w:t xml:space="preserve">ses inspirations aquatiques, </w:t>
      </w:r>
      <w:r w:rsidR="008338FD">
        <w:rPr>
          <w:rFonts w:ascii="Arial" w:hAnsi="Arial" w:cs="Arial"/>
          <w:lang w:val="fr-FR"/>
        </w:rPr>
        <w:t xml:space="preserve">Octopod est parfaitement à </w:t>
      </w:r>
      <w:r w:rsidR="004B104E">
        <w:rPr>
          <w:rFonts w:ascii="Arial" w:hAnsi="Arial" w:cs="Arial"/>
          <w:lang w:val="fr-FR"/>
        </w:rPr>
        <w:t xml:space="preserve">l’aise sur </w:t>
      </w:r>
      <w:r w:rsidR="008338FD">
        <w:rPr>
          <w:rFonts w:ascii="Arial" w:hAnsi="Arial" w:cs="Arial"/>
          <w:lang w:val="fr-FR"/>
        </w:rPr>
        <w:t xml:space="preserve">terre ferme. </w:t>
      </w:r>
    </w:p>
    <w:p w:rsidR="00091294" w:rsidRDefault="00091294" w:rsidP="00255211">
      <w:pPr>
        <w:pStyle w:val="Sansinterligne"/>
        <w:jc w:val="both"/>
        <w:rPr>
          <w:rFonts w:ascii="Arial" w:hAnsi="Arial" w:cs="Arial"/>
          <w:lang w:val="fr-FR"/>
        </w:rPr>
      </w:pPr>
    </w:p>
    <w:p w:rsidR="00EF4D53" w:rsidRDefault="008338FD" w:rsidP="00255211">
      <w:pPr>
        <w:pStyle w:val="Sansinterligne"/>
        <w:jc w:val="both"/>
        <w:rPr>
          <w:rFonts w:ascii="Arial" w:hAnsi="Arial" w:cs="Arial"/>
          <w:b/>
          <w:lang w:val="fr-FR" w:eastAsia="de-DE"/>
        </w:rPr>
      </w:pPr>
      <w:r>
        <w:rPr>
          <w:rFonts w:ascii="Arial" w:hAnsi="Arial" w:cs="Arial"/>
          <w:b/>
          <w:lang w:val="fr-FR" w:eastAsia="de-DE"/>
        </w:rPr>
        <w:lastRenderedPageBreak/>
        <w:t>Octopod est proposée</w:t>
      </w:r>
      <w:r w:rsidRPr="008338FD">
        <w:rPr>
          <w:rFonts w:ascii="Arial" w:hAnsi="Arial" w:cs="Arial"/>
          <w:b/>
          <w:lang w:val="fr-FR" w:eastAsia="de-DE"/>
        </w:rPr>
        <w:t xml:space="preserve"> en 3 éditions limitées de 50 exemplaires chacune</w:t>
      </w:r>
      <w:r>
        <w:rPr>
          <w:rFonts w:ascii="Arial" w:hAnsi="Arial" w:cs="Arial"/>
          <w:b/>
          <w:lang w:val="fr-FR" w:eastAsia="de-DE"/>
        </w:rPr>
        <w:t xml:space="preserve">, </w:t>
      </w:r>
      <w:r w:rsidR="00BB6ED8">
        <w:rPr>
          <w:rFonts w:ascii="Arial" w:hAnsi="Arial" w:cs="Arial"/>
          <w:b/>
          <w:lang w:val="fr-FR" w:eastAsia="de-DE"/>
        </w:rPr>
        <w:t>avec traitement PVD noir, PVD bleu ou palladium (couleur argent)</w:t>
      </w:r>
      <w:r w:rsidR="004B104E">
        <w:rPr>
          <w:rFonts w:ascii="Arial" w:hAnsi="Arial" w:cs="Arial"/>
          <w:b/>
          <w:lang w:val="fr-FR" w:eastAsia="de-DE"/>
        </w:rPr>
        <w:t>.</w:t>
      </w:r>
    </w:p>
    <w:p w:rsidR="00D733E2" w:rsidRPr="008338FD" w:rsidRDefault="00D733E2" w:rsidP="00255211">
      <w:pPr>
        <w:pStyle w:val="Sansinterligne"/>
        <w:jc w:val="both"/>
        <w:rPr>
          <w:rFonts w:ascii="Arial" w:hAnsi="Arial" w:cs="Arial"/>
          <w:lang w:val="fr-FR" w:eastAsia="de-DE"/>
        </w:rPr>
      </w:pPr>
    </w:p>
    <w:p w:rsidR="00F712B0" w:rsidRPr="0082318E" w:rsidRDefault="00F712B0" w:rsidP="00255211">
      <w:pPr>
        <w:pStyle w:val="Sansinterligne"/>
        <w:jc w:val="both"/>
        <w:rPr>
          <w:rFonts w:ascii="Arial" w:hAnsi="Arial" w:cs="Arial"/>
          <w:b/>
          <w:sz w:val="28"/>
        </w:rPr>
      </w:pPr>
      <w:r w:rsidRPr="0082318E">
        <w:rPr>
          <w:rFonts w:ascii="Arial" w:hAnsi="Arial" w:cs="Arial"/>
          <w:b/>
          <w:sz w:val="28"/>
          <w:szCs w:val="28"/>
        </w:rPr>
        <w:t>Octopod en détails</w:t>
      </w:r>
    </w:p>
    <w:p w:rsidR="00EF4D53" w:rsidRPr="0082318E" w:rsidRDefault="00EF4D53" w:rsidP="00255211">
      <w:pPr>
        <w:pStyle w:val="Sansinterligne"/>
        <w:jc w:val="both"/>
        <w:rPr>
          <w:rFonts w:ascii="Arial" w:hAnsi="Arial" w:cs="Arial"/>
        </w:rPr>
      </w:pPr>
    </w:p>
    <w:p w:rsidR="00EF4D53" w:rsidRPr="0082318E" w:rsidRDefault="00EF4D53" w:rsidP="00255211">
      <w:pPr>
        <w:pStyle w:val="Sansinterligne"/>
        <w:jc w:val="both"/>
        <w:rPr>
          <w:rFonts w:ascii="Arial" w:hAnsi="Arial" w:cs="Arial"/>
        </w:rPr>
      </w:pPr>
      <w:r w:rsidRPr="0082318E">
        <w:rPr>
          <w:rFonts w:ascii="Arial" w:hAnsi="Arial" w:cs="Arial"/>
          <w:b/>
        </w:rPr>
        <w:t>Inspiration</w:t>
      </w:r>
    </w:p>
    <w:p w:rsidR="00EF4D53" w:rsidRPr="0082318E" w:rsidRDefault="00EF4D53" w:rsidP="00255211">
      <w:pPr>
        <w:pStyle w:val="Sansinterligne"/>
        <w:jc w:val="both"/>
        <w:rPr>
          <w:rFonts w:ascii="Arial" w:hAnsi="Arial" w:cs="Arial"/>
        </w:rPr>
      </w:pPr>
    </w:p>
    <w:p w:rsidR="003D26FB" w:rsidRPr="003D26FB" w:rsidRDefault="004B104E" w:rsidP="00255211">
      <w:pPr>
        <w:pStyle w:val="Sansinterligne"/>
        <w:jc w:val="both"/>
        <w:rPr>
          <w:rFonts w:ascii="Arial" w:hAnsi="Arial" w:cs="Arial"/>
          <w:lang w:val="fr-FR"/>
        </w:rPr>
      </w:pPr>
      <w:r>
        <w:rPr>
          <w:rFonts w:ascii="Arial" w:hAnsi="Arial" w:cs="Arial"/>
          <w:lang w:val="fr-FR"/>
        </w:rPr>
        <w:t>Les caractéristiques d’</w:t>
      </w:r>
      <w:r w:rsidR="003D26FB" w:rsidRPr="003D26FB">
        <w:rPr>
          <w:rFonts w:ascii="Arial" w:hAnsi="Arial" w:cs="Arial"/>
          <w:lang w:val="fr-FR"/>
        </w:rPr>
        <w:t xml:space="preserve">Octopod relèvent de trois sources aquatiques : </w:t>
      </w:r>
      <w:r w:rsidR="003D26FB">
        <w:rPr>
          <w:rFonts w:ascii="Arial" w:hAnsi="Arial" w:cs="Arial"/>
          <w:lang w:val="fr-FR"/>
        </w:rPr>
        <w:t>la très intelligente pieuvre à « huit pattes » (précision plus loin) a inspiré les huit pattes articulées</w:t>
      </w:r>
      <w:r w:rsidR="007B7F42">
        <w:rPr>
          <w:rFonts w:ascii="Arial" w:hAnsi="Arial" w:cs="Arial"/>
          <w:lang w:val="fr-FR"/>
        </w:rPr>
        <w:t>,</w:t>
      </w:r>
      <w:r w:rsidR="003D26FB">
        <w:rPr>
          <w:rFonts w:ascii="Arial" w:hAnsi="Arial" w:cs="Arial"/>
          <w:lang w:val="fr-FR"/>
        </w:rPr>
        <w:t xml:space="preserve"> alors que les chronomètres de marine trad</w:t>
      </w:r>
      <w:r w:rsidR="00CC697F">
        <w:rPr>
          <w:rFonts w:ascii="Arial" w:hAnsi="Arial" w:cs="Arial"/>
          <w:lang w:val="fr-FR"/>
        </w:rPr>
        <w:t>itionnels montés sur cardan ont servi de référence à la sphère en partie suspendue</w:t>
      </w:r>
      <w:r>
        <w:rPr>
          <w:rFonts w:ascii="Arial" w:hAnsi="Arial" w:cs="Arial"/>
          <w:lang w:val="fr-FR"/>
        </w:rPr>
        <w:t>,</w:t>
      </w:r>
      <w:r w:rsidR="00CC697F">
        <w:rPr>
          <w:rFonts w:ascii="Arial" w:hAnsi="Arial" w:cs="Arial"/>
          <w:lang w:val="fr-FR"/>
        </w:rPr>
        <w:t xml:space="preserve"> qui abrite le mouvement et l’affichage d</w:t>
      </w:r>
      <w:r w:rsidR="00EF1EF5">
        <w:rPr>
          <w:rFonts w:ascii="Arial" w:hAnsi="Arial" w:cs="Arial"/>
          <w:lang w:val="fr-FR"/>
        </w:rPr>
        <w:t xml:space="preserve">e la pendule. Quant à la bulle </w:t>
      </w:r>
      <w:r w:rsidR="00A434B1">
        <w:rPr>
          <w:rFonts w:ascii="Arial" w:hAnsi="Arial" w:cs="Arial"/>
          <w:lang w:val="fr-FR"/>
        </w:rPr>
        <w:t>transparente</w:t>
      </w:r>
      <w:r w:rsidR="00CC697F">
        <w:rPr>
          <w:rFonts w:ascii="Arial" w:hAnsi="Arial" w:cs="Arial"/>
          <w:lang w:val="fr-FR"/>
        </w:rPr>
        <w:t xml:space="preserve"> </w:t>
      </w:r>
      <w:r w:rsidR="00EF1EF5">
        <w:rPr>
          <w:rFonts w:ascii="Arial" w:hAnsi="Arial" w:cs="Arial"/>
          <w:lang w:val="fr-FR"/>
        </w:rPr>
        <w:t xml:space="preserve">elle évoque la bathysphère du film de science-fiction classique </w:t>
      </w:r>
      <w:r w:rsidR="00EF1EF5" w:rsidRPr="00EF1EF5">
        <w:rPr>
          <w:rFonts w:ascii="Arial" w:hAnsi="Arial" w:cs="Arial"/>
          <w:i/>
          <w:lang w:val="fr-FR"/>
        </w:rPr>
        <w:t xml:space="preserve">The </w:t>
      </w:r>
      <w:r w:rsidR="00CE49C4">
        <w:rPr>
          <w:rFonts w:ascii="Arial" w:hAnsi="Arial" w:cs="Arial"/>
          <w:i/>
          <w:lang w:val="fr-FR"/>
        </w:rPr>
        <w:t>Abyss</w:t>
      </w:r>
      <w:r w:rsidR="00EF1EF5">
        <w:rPr>
          <w:rFonts w:ascii="Arial" w:hAnsi="Arial" w:cs="Arial"/>
          <w:lang w:val="fr-FR"/>
        </w:rPr>
        <w:t xml:space="preserve">, </w:t>
      </w:r>
      <w:r w:rsidR="00CE49C4">
        <w:rPr>
          <w:rFonts w:ascii="Arial" w:hAnsi="Arial" w:cs="Arial"/>
          <w:lang w:val="fr-FR"/>
        </w:rPr>
        <w:t>réalisé par James Cameron en 1989</w:t>
      </w:r>
      <w:r w:rsidR="00EF1EF5">
        <w:rPr>
          <w:rFonts w:ascii="Arial" w:hAnsi="Arial" w:cs="Arial"/>
          <w:lang w:val="fr-FR"/>
        </w:rPr>
        <w:t>.</w:t>
      </w:r>
      <w:r w:rsidR="00CC697F">
        <w:rPr>
          <w:rFonts w:ascii="Arial" w:hAnsi="Arial" w:cs="Arial"/>
          <w:lang w:val="fr-FR"/>
        </w:rPr>
        <w:t xml:space="preserve"> </w:t>
      </w:r>
    </w:p>
    <w:p w:rsidR="00EF4D53" w:rsidRPr="003D26FB" w:rsidRDefault="00EF4D53" w:rsidP="00255211">
      <w:pPr>
        <w:pStyle w:val="Sansinterligne"/>
        <w:jc w:val="both"/>
        <w:rPr>
          <w:rFonts w:ascii="Arial" w:hAnsi="Arial" w:cs="Arial"/>
          <w:lang w:val="fr-FR"/>
        </w:rPr>
      </w:pPr>
    </w:p>
    <w:p w:rsidR="00D476B9" w:rsidRPr="008C02BD" w:rsidRDefault="00D476B9" w:rsidP="00255211">
      <w:pPr>
        <w:pStyle w:val="Sansinterligne"/>
        <w:jc w:val="both"/>
        <w:rPr>
          <w:rFonts w:ascii="Arial" w:hAnsi="Arial" w:cs="Arial"/>
          <w:lang w:val="fr-FR"/>
        </w:rPr>
      </w:pPr>
      <w:r w:rsidRPr="00D476B9">
        <w:rPr>
          <w:rFonts w:ascii="Arial" w:hAnsi="Arial" w:cs="Arial"/>
          <w:lang w:val="fr-FR"/>
        </w:rPr>
        <w:t>Sur le dessin original remis à L’Epée 1839</w:t>
      </w:r>
      <w:r>
        <w:rPr>
          <w:rFonts w:ascii="Arial" w:hAnsi="Arial" w:cs="Arial"/>
          <w:lang w:val="fr-FR"/>
        </w:rPr>
        <w:t xml:space="preserve"> par MB&amp;F, le mouvement « flottait » dans la bulle </w:t>
      </w:r>
      <w:r w:rsidR="00A434B1">
        <w:rPr>
          <w:rFonts w:ascii="Arial" w:hAnsi="Arial" w:cs="Arial"/>
          <w:lang w:val="fr-FR"/>
        </w:rPr>
        <w:t>transparente</w:t>
      </w:r>
      <w:r>
        <w:rPr>
          <w:rFonts w:ascii="Arial" w:hAnsi="Arial" w:cs="Arial"/>
          <w:lang w:val="fr-FR"/>
        </w:rPr>
        <w:t>. Cependant, il s’agissait</w:t>
      </w:r>
      <w:r w:rsidR="00EF1EF5">
        <w:rPr>
          <w:rFonts w:ascii="Arial" w:hAnsi="Arial" w:cs="Arial"/>
          <w:lang w:val="fr-FR"/>
        </w:rPr>
        <w:t xml:space="preserve"> </w:t>
      </w:r>
      <w:r w:rsidR="00477E50">
        <w:rPr>
          <w:rFonts w:ascii="Arial" w:hAnsi="Arial" w:cs="Arial"/>
          <w:lang w:val="fr-FR"/>
        </w:rPr>
        <w:t xml:space="preserve">plutôt </w:t>
      </w:r>
      <w:r>
        <w:rPr>
          <w:rFonts w:ascii="Arial" w:hAnsi="Arial" w:cs="Arial"/>
          <w:lang w:val="fr-FR"/>
        </w:rPr>
        <w:t xml:space="preserve">de laisser à la manufacture une grande latitude dans le développement </w:t>
      </w:r>
      <w:r w:rsidR="00EF1EF5">
        <w:rPr>
          <w:rFonts w:ascii="Arial" w:hAnsi="Arial" w:cs="Arial"/>
          <w:lang w:val="fr-FR"/>
        </w:rPr>
        <w:t>du support</w:t>
      </w:r>
      <w:r w:rsidR="004B104E">
        <w:rPr>
          <w:rFonts w:ascii="Arial" w:hAnsi="Arial" w:cs="Arial"/>
          <w:lang w:val="fr-FR"/>
        </w:rPr>
        <w:t xml:space="preserve"> de l’horloge </w:t>
      </w:r>
      <w:r>
        <w:rPr>
          <w:rFonts w:ascii="Arial" w:hAnsi="Arial" w:cs="Arial"/>
          <w:lang w:val="fr-FR"/>
        </w:rPr>
        <w:t>que d</w:t>
      </w:r>
      <w:r w:rsidR="008C02BD">
        <w:rPr>
          <w:rFonts w:ascii="Arial" w:hAnsi="Arial" w:cs="Arial"/>
          <w:lang w:val="fr-FR"/>
        </w:rPr>
        <w:t>’imaginer la réalisation d’un</w:t>
      </w:r>
      <w:r>
        <w:rPr>
          <w:rFonts w:ascii="Arial" w:hAnsi="Arial" w:cs="Arial"/>
          <w:lang w:val="fr-FR"/>
        </w:rPr>
        <w:t xml:space="preserve"> mouvement « flottant »</w:t>
      </w:r>
      <w:r w:rsidR="008C02BD">
        <w:rPr>
          <w:rFonts w:ascii="Arial" w:hAnsi="Arial" w:cs="Arial"/>
          <w:lang w:val="fr-FR"/>
        </w:rPr>
        <w:t xml:space="preserve"> possible. Ce n’est pas la première fois (ni la dernière, on l’espère) que </w:t>
      </w:r>
      <w:r w:rsidR="008C02BD" w:rsidRPr="008C02BD">
        <w:rPr>
          <w:rFonts w:ascii="Arial" w:hAnsi="Arial" w:cs="Arial"/>
          <w:lang w:val="fr-FR"/>
        </w:rPr>
        <w:t>L’Epée 1839</w:t>
      </w:r>
      <w:r w:rsidR="008C02BD">
        <w:rPr>
          <w:rFonts w:ascii="Arial" w:hAnsi="Arial" w:cs="Arial"/>
          <w:lang w:val="fr-FR"/>
        </w:rPr>
        <w:t xml:space="preserve"> est allée bien au-delà du brief pour créer quelque chose d’encore plus exceptionnel que prévu. </w:t>
      </w:r>
    </w:p>
    <w:p w:rsidR="00EF4D53" w:rsidRPr="00D476B9" w:rsidRDefault="00EF4D53" w:rsidP="00255211">
      <w:pPr>
        <w:pStyle w:val="Sansinterligne"/>
        <w:jc w:val="both"/>
        <w:rPr>
          <w:rFonts w:ascii="Arial" w:hAnsi="Arial" w:cs="Arial"/>
          <w:lang w:val="fr-FR"/>
        </w:rPr>
      </w:pPr>
    </w:p>
    <w:p w:rsidR="00EF4D53" w:rsidRPr="00D12805" w:rsidRDefault="008C02BD" w:rsidP="00255211">
      <w:pPr>
        <w:pStyle w:val="Sansinterligne"/>
        <w:jc w:val="both"/>
        <w:rPr>
          <w:rFonts w:ascii="Arial" w:hAnsi="Arial" w:cs="Arial"/>
          <w:lang w:val="fr-FR"/>
        </w:rPr>
      </w:pPr>
      <w:r w:rsidRPr="00D12805">
        <w:rPr>
          <w:rFonts w:ascii="Arial" w:hAnsi="Arial" w:cs="Arial"/>
          <w:b/>
          <w:lang w:val="fr-FR"/>
        </w:rPr>
        <w:t>Ré</w:t>
      </w:r>
      <w:r w:rsidR="00EF4D53" w:rsidRPr="00D12805">
        <w:rPr>
          <w:rFonts w:ascii="Arial" w:hAnsi="Arial" w:cs="Arial"/>
          <w:b/>
          <w:lang w:val="fr-FR"/>
        </w:rPr>
        <w:t>alisation</w:t>
      </w:r>
    </w:p>
    <w:p w:rsidR="00EF4D53" w:rsidRPr="00D12805" w:rsidRDefault="00EF4D53" w:rsidP="00255211">
      <w:pPr>
        <w:pStyle w:val="Sansinterligne"/>
        <w:jc w:val="both"/>
        <w:rPr>
          <w:rFonts w:ascii="Arial" w:hAnsi="Arial" w:cs="Arial"/>
          <w:lang w:val="fr-FR"/>
        </w:rPr>
      </w:pPr>
    </w:p>
    <w:p w:rsidR="008C02BD" w:rsidRPr="00670F32" w:rsidRDefault="00670F32" w:rsidP="00255211">
      <w:pPr>
        <w:pStyle w:val="Sansinterligne"/>
        <w:jc w:val="both"/>
        <w:rPr>
          <w:rFonts w:ascii="Arial" w:hAnsi="Arial" w:cs="Arial"/>
          <w:lang w:val="fr-FR"/>
        </w:rPr>
      </w:pPr>
      <w:r w:rsidRPr="00670F32">
        <w:rPr>
          <w:rFonts w:ascii="Arial" w:hAnsi="Arial" w:cs="Arial"/>
          <w:lang w:val="fr-FR"/>
        </w:rPr>
        <w:t xml:space="preserve">Si le </w:t>
      </w:r>
      <w:r w:rsidR="004B104E">
        <w:rPr>
          <w:rFonts w:ascii="Arial" w:hAnsi="Arial" w:cs="Arial"/>
          <w:lang w:val="fr-FR"/>
        </w:rPr>
        <w:t>concept et le design d’</w:t>
      </w:r>
      <w:r w:rsidRPr="00670F32">
        <w:rPr>
          <w:rFonts w:ascii="Arial" w:hAnsi="Arial" w:cs="Arial"/>
          <w:lang w:val="fr-FR"/>
        </w:rPr>
        <w:t>Octopod</w:t>
      </w:r>
      <w:r w:rsidR="00D12805">
        <w:rPr>
          <w:rFonts w:ascii="Arial" w:hAnsi="Arial" w:cs="Arial"/>
          <w:lang w:val="fr-FR"/>
        </w:rPr>
        <w:t xml:space="preserve"> reviennent à MB&amp;F,</w:t>
      </w:r>
      <w:r>
        <w:rPr>
          <w:rFonts w:ascii="Arial" w:hAnsi="Arial" w:cs="Arial"/>
          <w:lang w:val="fr-FR"/>
        </w:rPr>
        <w:t xml:space="preserve"> c’est </w:t>
      </w:r>
      <w:r w:rsidRPr="00670F32">
        <w:rPr>
          <w:rFonts w:ascii="Arial" w:hAnsi="Arial" w:cs="Arial"/>
          <w:lang w:val="fr-FR"/>
        </w:rPr>
        <w:t>L’Epée 1839</w:t>
      </w:r>
      <w:r w:rsidR="004B104E">
        <w:rPr>
          <w:rFonts w:ascii="Arial" w:hAnsi="Arial" w:cs="Arial"/>
          <w:lang w:val="fr-FR"/>
        </w:rPr>
        <w:t xml:space="preserve">, le premier fabricant d’horloges </w:t>
      </w:r>
      <w:r>
        <w:rPr>
          <w:rFonts w:ascii="Arial" w:hAnsi="Arial" w:cs="Arial"/>
          <w:lang w:val="fr-FR"/>
        </w:rPr>
        <w:t>en Suisse, qui a développé le mouvement, l’étonnante boîte sphérique transparent</w:t>
      </w:r>
      <w:r w:rsidR="00D12805">
        <w:rPr>
          <w:rFonts w:ascii="Arial" w:hAnsi="Arial" w:cs="Arial"/>
          <w:lang w:val="fr-FR"/>
        </w:rPr>
        <w:t>e</w:t>
      </w:r>
      <w:r>
        <w:rPr>
          <w:rFonts w:ascii="Arial" w:hAnsi="Arial" w:cs="Arial"/>
          <w:lang w:val="fr-FR"/>
        </w:rPr>
        <w:t xml:space="preserve"> </w:t>
      </w:r>
      <w:r w:rsidR="00246D98">
        <w:rPr>
          <w:rFonts w:ascii="Arial" w:hAnsi="Arial" w:cs="Arial"/>
          <w:lang w:val="fr-FR"/>
        </w:rPr>
        <w:t>ainsi que</w:t>
      </w:r>
      <w:r>
        <w:rPr>
          <w:rFonts w:ascii="Arial" w:hAnsi="Arial" w:cs="Arial"/>
          <w:lang w:val="fr-FR"/>
        </w:rPr>
        <w:t xml:space="preserve"> les pattes articulées. </w:t>
      </w:r>
      <w:r w:rsidR="00D12805">
        <w:rPr>
          <w:rFonts w:ascii="Arial" w:hAnsi="Arial" w:cs="Arial"/>
          <w:lang w:val="fr-FR"/>
        </w:rPr>
        <w:t>La manufacture</w:t>
      </w:r>
      <w:r w:rsidR="00BD6F93" w:rsidRPr="00BD6F93">
        <w:rPr>
          <w:rFonts w:ascii="Arial" w:hAnsi="Arial" w:cs="Arial"/>
          <w:lang w:val="fr-FR"/>
        </w:rPr>
        <w:t xml:space="preserve"> a </w:t>
      </w:r>
      <w:r w:rsidR="00BD6F93">
        <w:rPr>
          <w:rFonts w:ascii="Arial" w:hAnsi="Arial" w:cs="Arial"/>
          <w:lang w:val="fr-FR"/>
        </w:rPr>
        <w:t xml:space="preserve">assuré </w:t>
      </w:r>
      <w:r w:rsidR="00BD6F93" w:rsidRPr="00BD6F93">
        <w:rPr>
          <w:rFonts w:ascii="Arial" w:hAnsi="Arial" w:cs="Arial"/>
          <w:lang w:val="fr-FR"/>
        </w:rPr>
        <w:t>la production de la plupart des composants, l’</w:t>
      </w:r>
      <w:r w:rsidR="00BD6F93">
        <w:rPr>
          <w:rFonts w:ascii="Arial" w:hAnsi="Arial" w:cs="Arial"/>
          <w:lang w:val="fr-FR"/>
        </w:rPr>
        <w:t>assemblage et le réglage du mouvement</w:t>
      </w:r>
      <w:r w:rsidR="00BD6F93" w:rsidRPr="00BD6F93">
        <w:rPr>
          <w:rFonts w:ascii="Arial" w:hAnsi="Arial" w:cs="Arial"/>
          <w:lang w:val="fr-FR"/>
        </w:rPr>
        <w:t xml:space="preserve"> </w:t>
      </w:r>
      <w:r w:rsidR="00BD6F93">
        <w:rPr>
          <w:rFonts w:ascii="Arial" w:hAnsi="Arial" w:cs="Arial"/>
          <w:lang w:val="fr-FR"/>
        </w:rPr>
        <w:t>8-</w:t>
      </w:r>
      <w:r w:rsidR="00BD6F93" w:rsidRPr="00BD6F93">
        <w:rPr>
          <w:rFonts w:ascii="Arial" w:hAnsi="Arial" w:cs="Arial"/>
          <w:lang w:val="fr-FR"/>
        </w:rPr>
        <w:t>jours</w:t>
      </w:r>
      <w:r w:rsidR="00BD6F93">
        <w:rPr>
          <w:rFonts w:ascii="Arial" w:hAnsi="Arial" w:cs="Arial"/>
          <w:lang w:val="fr-FR"/>
        </w:rPr>
        <w:t xml:space="preserve"> de haute précision.</w:t>
      </w:r>
    </w:p>
    <w:p w:rsidR="00924B23" w:rsidRPr="0082318E" w:rsidRDefault="00924B23" w:rsidP="00255211">
      <w:pPr>
        <w:pStyle w:val="Sansinterligne"/>
        <w:jc w:val="both"/>
        <w:rPr>
          <w:rFonts w:ascii="Arial" w:hAnsi="Arial" w:cs="Arial"/>
        </w:rPr>
      </w:pPr>
    </w:p>
    <w:p w:rsidR="00BD6F93" w:rsidRPr="00BD6F93" w:rsidRDefault="00BD6F93" w:rsidP="00255211">
      <w:pPr>
        <w:pStyle w:val="Sansinterligne"/>
        <w:jc w:val="both"/>
        <w:rPr>
          <w:rFonts w:ascii="Arial" w:hAnsi="Arial" w:cs="Arial"/>
          <w:lang w:val="fr-FR"/>
        </w:rPr>
      </w:pPr>
      <w:r w:rsidRPr="00BD6F93">
        <w:rPr>
          <w:rFonts w:ascii="Arial" w:hAnsi="Arial" w:cs="Arial"/>
          <w:lang w:val="fr-FR"/>
        </w:rPr>
        <w:t>Bien que rien n’a</w:t>
      </w:r>
      <w:r>
        <w:rPr>
          <w:rFonts w:ascii="Arial" w:hAnsi="Arial" w:cs="Arial"/>
          <w:lang w:val="fr-FR"/>
        </w:rPr>
        <w:t>it</w:t>
      </w:r>
      <w:r w:rsidRPr="00BD6F93">
        <w:rPr>
          <w:rFonts w:ascii="Arial" w:hAnsi="Arial" w:cs="Arial"/>
          <w:lang w:val="fr-FR"/>
        </w:rPr>
        <w:t xml:space="preserve"> été facile dans la </w:t>
      </w:r>
      <w:r>
        <w:rPr>
          <w:rFonts w:ascii="Arial" w:hAnsi="Arial" w:cs="Arial"/>
          <w:lang w:val="fr-FR"/>
        </w:rPr>
        <w:t>ré</w:t>
      </w:r>
      <w:r w:rsidRPr="00BD6F93">
        <w:rPr>
          <w:rFonts w:ascii="Arial" w:hAnsi="Arial" w:cs="Arial"/>
          <w:lang w:val="fr-FR"/>
        </w:rPr>
        <w:t>alisation de ce projet atypique,</w:t>
      </w:r>
      <w:r>
        <w:rPr>
          <w:rFonts w:ascii="Arial" w:hAnsi="Arial" w:cs="Arial"/>
          <w:lang w:val="fr-FR"/>
        </w:rPr>
        <w:t xml:space="preserve"> </w:t>
      </w:r>
      <w:r w:rsidR="00D12805">
        <w:rPr>
          <w:rFonts w:ascii="Arial" w:hAnsi="Arial" w:cs="Arial"/>
          <w:lang w:val="fr-FR"/>
        </w:rPr>
        <w:t>L’Epée a relevé deux défis majeurs</w:t>
      </w:r>
      <w:r>
        <w:rPr>
          <w:rFonts w:ascii="Arial" w:hAnsi="Arial" w:cs="Arial"/>
          <w:lang w:val="fr-FR"/>
        </w:rPr>
        <w:t>. En premier lieu, il fallait trouver un fournisseur capable de fabriquer une platine en verre avec les faibles tolérances requises</w:t>
      </w:r>
      <w:r w:rsidR="006C57E3">
        <w:rPr>
          <w:rFonts w:ascii="Arial" w:hAnsi="Arial" w:cs="Arial"/>
          <w:lang w:val="fr-FR"/>
        </w:rPr>
        <w:t>. En effet, les entreprises spécialisées dans la taille et le fraisage du verre</w:t>
      </w:r>
      <w:r w:rsidRPr="00BD6F93">
        <w:rPr>
          <w:rFonts w:ascii="Arial" w:hAnsi="Arial" w:cs="Arial"/>
          <w:lang w:val="fr-FR"/>
        </w:rPr>
        <w:t xml:space="preserve"> </w:t>
      </w:r>
      <w:r w:rsidR="006C57E3">
        <w:rPr>
          <w:rFonts w:ascii="Arial" w:hAnsi="Arial" w:cs="Arial"/>
          <w:lang w:val="fr-FR"/>
        </w:rPr>
        <w:t>ne sont pas habituées à l’extrême précision demandée en horlogerie. Comme l’ensemble du mouvement rep</w:t>
      </w:r>
      <w:r w:rsidR="00D12805">
        <w:rPr>
          <w:rFonts w:ascii="Arial" w:hAnsi="Arial" w:cs="Arial"/>
          <w:lang w:val="fr-FR"/>
        </w:rPr>
        <w:t xml:space="preserve">ose sur la platine en verre, la position des trous percés au </w:t>
      </w:r>
      <w:r w:rsidR="007B7F42">
        <w:rPr>
          <w:rFonts w:ascii="Arial" w:hAnsi="Arial" w:cs="Arial"/>
          <w:lang w:val="fr-FR"/>
        </w:rPr>
        <w:t>diamant revêt</w:t>
      </w:r>
      <w:r w:rsidR="006C57E3">
        <w:rPr>
          <w:rFonts w:ascii="Arial" w:hAnsi="Arial" w:cs="Arial"/>
          <w:lang w:val="fr-FR"/>
        </w:rPr>
        <w:t xml:space="preserve"> une importance cruciale.</w:t>
      </w:r>
    </w:p>
    <w:p w:rsidR="00EF4D53" w:rsidRPr="00BD6F93" w:rsidRDefault="00EF4D53" w:rsidP="00255211">
      <w:pPr>
        <w:pStyle w:val="Sansinterligne"/>
        <w:jc w:val="both"/>
        <w:rPr>
          <w:rFonts w:ascii="Arial" w:hAnsi="Arial" w:cs="Arial"/>
          <w:lang w:val="fr-FR"/>
        </w:rPr>
      </w:pPr>
    </w:p>
    <w:p w:rsidR="003750DD" w:rsidRPr="003750DD" w:rsidRDefault="003750DD" w:rsidP="00255211">
      <w:pPr>
        <w:pStyle w:val="Sansinterligne"/>
        <w:jc w:val="both"/>
        <w:rPr>
          <w:rFonts w:ascii="Arial" w:hAnsi="Arial" w:cs="Arial"/>
          <w:lang w:val="fr-FR"/>
        </w:rPr>
      </w:pPr>
      <w:r w:rsidRPr="003750DD">
        <w:rPr>
          <w:rFonts w:ascii="Arial" w:hAnsi="Arial" w:cs="Arial"/>
          <w:lang w:val="fr-FR"/>
        </w:rPr>
        <w:t>Le deuxième grand défi résidait dans l</w:t>
      </w:r>
      <w:r>
        <w:rPr>
          <w:rFonts w:ascii="Arial" w:hAnsi="Arial" w:cs="Arial"/>
          <w:lang w:val="fr-FR"/>
        </w:rPr>
        <w:t xml:space="preserve">e réglage du contrepoids pour l’aiguille des minutes-régulateur en trois dimensions. </w:t>
      </w:r>
      <w:r w:rsidR="000F0F6A">
        <w:rPr>
          <w:rFonts w:ascii="Arial" w:hAnsi="Arial" w:cs="Arial"/>
          <w:lang w:val="fr-FR"/>
        </w:rPr>
        <w:t>Au départ, on pensait que deux vis suffiraient. On s’</w:t>
      </w:r>
      <w:r w:rsidR="00924B23">
        <w:rPr>
          <w:rFonts w:ascii="Arial" w:hAnsi="Arial" w:cs="Arial"/>
          <w:lang w:val="fr-FR"/>
        </w:rPr>
        <w:t>est cependant vite</w:t>
      </w:r>
      <w:r w:rsidR="000F0F6A">
        <w:rPr>
          <w:rFonts w:ascii="Arial" w:hAnsi="Arial" w:cs="Arial"/>
          <w:lang w:val="fr-FR"/>
        </w:rPr>
        <w:t xml:space="preserve"> rendu compte qu’il fallait cinq minuscules éléments de rég</w:t>
      </w:r>
      <w:r w:rsidR="0043466A">
        <w:rPr>
          <w:rFonts w:ascii="Arial" w:hAnsi="Arial" w:cs="Arial"/>
          <w:lang w:val="fr-FR"/>
        </w:rPr>
        <w:t xml:space="preserve">lage pour équilibrer l’aiguille des minutes à la perfection et assurer une précision optimale. </w:t>
      </w:r>
    </w:p>
    <w:p w:rsidR="00EF4D53" w:rsidRDefault="00EF4D53" w:rsidP="00255211">
      <w:pPr>
        <w:pStyle w:val="Sansinterligne"/>
        <w:jc w:val="both"/>
        <w:rPr>
          <w:rFonts w:ascii="Arial" w:hAnsi="Arial" w:cs="Arial"/>
          <w:lang w:val="fr-FR"/>
        </w:rPr>
      </w:pPr>
    </w:p>
    <w:p w:rsidR="00993D78" w:rsidRPr="003750DD" w:rsidRDefault="00993D78" w:rsidP="00255211">
      <w:pPr>
        <w:pStyle w:val="Sansinterligne"/>
        <w:jc w:val="both"/>
        <w:rPr>
          <w:rFonts w:ascii="Arial" w:hAnsi="Arial" w:cs="Arial"/>
          <w:lang w:val="fr-FR"/>
        </w:rPr>
      </w:pPr>
    </w:p>
    <w:p w:rsidR="00EF4D53" w:rsidRDefault="00924B23" w:rsidP="00255211">
      <w:pPr>
        <w:pStyle w:val="Sansinterligne"/>
        <w:jc w:val="both"/>
        <w:rPr>
          <w:rFonts w:ascii="Arial" w:hAnsi="Arial" w:cs="Arial"/>
          <w:b/>
          <w:lang w:val="fr-FR"/>
        </w:rPr>
      </w:pPr>
      <w:r w:rsidRPr="00993D78">
        <w:rPr>
          <w:rFonts w:ascii="Arial" w:hAnsi="Arial" w:cs="Arial"/>
          <w:b/>
          <w:lang w:val="fr-FR"/>
        </w:rPr>
        <w:t>Pieuvres</w:t>
      </w:r>
    </w:p>
    <w:p w:rsidR="00087240" w:rsidRPr="00993D78" w:rsidRDefault="00087240" w:rsidP="00255211">
      <w:pPr>
        <w:pStyle w:val="Sansinterligne"/>
        <w:jc w:val="both"/>
        <w:rPr>
          <w:rFonts w:ascii="Arial" w:hAnsi="Arial" w:cs="Arial"/>
          <w:lang w:val="fr-FR"/>
        </w:rPr>
      </w:pPr>
    </w:p>
    <w:p w:rsidR="0043466A" w:rsidRPr="00560911" w:rsidRDefault="00087240" w:rsidP="00255211">
      <w:pPr>
        <w:pStyle w:val="Sansinterligne"/>
        <w:jc w:val="both"/>
        <w:rPr>
          <w:rFonts w:ascii="Arial" w:hAnsi="Arial" w:cs="Arial"/>
          <w:lang w:val="fr-FR"/>
        </w:rPr>
      </w:pPr>
      <w:r>
        <w:rPr>
          <w:rFonts w:ascii="Arial" w:hAnsi="Arial" w:cs="Arial"/>
          <w:lang w:val="fr-FR"/>
        </w:rPr>
        <w:t>C</w:t>
      </w:r>
      <w:r w:rsidR="00560911" w:rsidRPr="00560911">
        <w:rPr>
          <w:rFonts w:ascii="Arial" w:hAnsi="Arial" w:cs="Arial"/>
          <w:lang w:val="fr-FR"/>
        </w:rPr>
        <w:t xml:space="preserve">ontrairement à une idée </w:t>
      </w:r>
      <w:r w:rsidR="00560911">
        <w:rPr>
          <w:rFonts w:ascii="Arial" w:hAnsi="Arial" w:cs="Arial"/>
          <w:lang w:val="fr-FR"/>
        </w:rPr>
        <w:t>reç</w:t>
      </w:r>
      <w:r w:rsidR="00560911" w:rsidRPr="00560911">
        <w:rPr>
          <w:rFonts w:ascii="Arial" w:hAnsi="Arial" w:cs="Arial"/>
          <w:lang w:val="fr-FR"/>
        </w:rPr>
        <w:t>ue, les pieuvres n’</w:t>
      </w:r>
      <w:r w:rsidR="00477E50">
        <w:rPr>
          <w:rFonts w:ascii="Arial" w:hAnsi="Arial" w:cs="Arial"/>
          <w:lang w:val="fr-FR"/>
        </w:rPr>
        <w:t>ont pas huit</w:t>
      </w:r>
      <w:r w:rsidR="00560911">
        <w:rPr>
          <w:rFonts w:ascii="Arial" w:hAnsi="Arial" w:cs="Arial"/>
          <w:lang w:val="fr-FR"/>
        </w:rPr>
        <w:t xml:space="preserve"> pattes (ni </w:t>
      </w:r>
      <w:r w:rsidR="00477E50">
        <w:rPr>
          <w:rFonts w:ascii="Arial" w:hAnsi="Arial" w:cs="Arial"/>
          <w:lang w:val="fr-FR"/>
        </w:rPr>
        <w:t>huit</w:t>
      </w:r>
      <w:r w:rsidR="00560911" w:rsidRPr="00560911">
        <w:rPr>
          <w:rFonts w:ascii="Arial" w:hAnsi="Arial" w:cs="Arial"/>
          <w:lang w:val="fr-FR"/>
        </w:rPr>
        <w:t xml:space="preserve"> bras) </w:t>
      </w:r>
      <w:r w:rsidR="00477E50">
        <w:rPr>
          <w:rFonts w:ascii="Arial" w:hAnsi="Arial" w:cs="Arial"/>
          <w:lang w:val="fr-FR"/>
        </w:rPr>
        <w:t xml:space="preserve">mais deux pattes et six </w:t>
      </w:r>
      <w:r w:rsidR="00560911">
        <w:rPr>
          <w:rFonts w:ascii="Arial" w:hAnsi="Arial" w:cs="Arial"/>
          <w:lang w:val="fr-FR"/>
        </w:rPr>
        <w:t xml:space="preserve">bras. </w:t>
      </w:r>
      <w:r w:rsidR="00BC19AD">
        <w:rPr>
          <w:rFonts w:ascii="Arial" w:hAnsi="Arial" w:cs="Arial"/>
          <w:lang w:val="fr-FR"/>
        </w:rPr>
        <w:t>Les céphalopodes utilisent leurs deux membres postérieurs (pattes) pour se déplacer ou se propulser au fond de la mer et leurs six bras pour saisir la nourriture et les ob</w:t>
      </w:r>
      <w:r w:rsidR="00993D78">
        <w:rPr>
          <w:rFonts w:ascii="Arial" w:hAnsi="Arial" w:cs="Arial"/>
          <w:lang w:val="fr-FR"/>
        </w:rPr>
        <w:t>jets. Même si les</w:t>
      </w:r>
      <w:r w:rsidR="00BC19AD">
        <w:rPr>
          <w:rFonts w:ascii="Arial" w:hAnsi="Arial" w:cs="Arial"/>
          <w:lang w:val="fr-FR"/>
        </w:rPr>
        <w:t xml:space="preserve"> membres apparaissent </w:t>
      </w:r>
      <w:r w:rsidR="00993D78">
        <w:rPr>
          <w:rFonts w:ascii="Arial" w:hAnsi="Arial" w:cs="Arial"/>
          <w:lang w:val="fr-FR"/>
        </w:rPr>
        <w:t>tous semblables, il s’agit</w:t>
      </w:r>
      <w:r w:rsidR="00BC19AD">
        <w:rPr>
          <w:rFonts w:ascii="Arial" w:hAnsi="Arial" w:cs="Arial"/>
          <w:lang w:val="fr-FR"/>
        </w:rPr>
        <w:t xml:space="preserve"> anatomiquement </w:t>
      </w:r>
      <w:r w:rsidR="00993D78">
        <w:rPr>
          <w:rFonts w:ascii="Arial" w:hAnsi="Arial" w:cs="Arial"/>
          <w:lang w:val="fr-FR"/>
        </w:rPr>
        <w:t xml:space="preserve">de </w:t>
      </w:r>
      <w:r w:rsidR="00BC19AD">
        <w:rPr>
          <w:rFonts w:ascii="Arial" w:hAnsi="Arial" w:cs="Arial"/>
          <w:lang w:val="fr-FR"/>
        </w:rPr>
        <w:t xml:space="preserve">trois paires de bras et </w:t>
      </w:r>
      <w:r w:rsidR="00993D78">
        <w:rPr>
          <w:rFonts w:ascii="Arial" w:hAnsi="Arial" w:cs="Arial"/>
          <w:lang w:val="fr-FR"/>
        </w:rPr>
        <w:t>d’</w:t>
      </w:r>
      <w:r w:rsidR="00BC19AD">
        <w:rPr>
          <w:rFonts w:ascii="Arial" w:hAnsi="Arial" w:cs="Arial"/>
          <w:lang w:val="fr-FR"/>
        </w:rPr>
        <w:t>une paire de pattes.</w:t>
      </w:r>
    </w:p>
    <w:p w:rsidR="00993D78" w:rsidRPr="0082318E" w:rsidRDefault="00993D78" w:rsidP="00255211">
      <w:pPr>
        <w:pStyle w:val="Sansinterligne"/>
        <w:jc w:val="both"/>
        <w:rPr>
          <w:rFonts w:ascii="Arial" w:eastAsiaTheme="minorEastAsia" w:hAnsi="Arial" w:cs="Arial"/>
        </w:rPr>
      </w:pPr>
    </w:p>
    <w:p w:rsidR="00EF4D53" w:rsidRDefault="00AE7600" w:rsidP="00255211">
      <w:pPr>
        <w:pStyle w:val="Sansinterligne"/>
        <w:jc w:val="both"/>
        <w:rPr>
          <w:rFonts w:ascii="Arial" w:eastAsia="Times New Roman" w:hAnsi="Arial" w:cs="Arial"/>
          <w:lang w:val="fr-FR"/>
        </w:rPr>
      </w:pPr>
      <w:r w:rsidRPr="00AE7600">
        <w:rPr>
          <w:rFonts w:ascii="Arial" w:eastAsia="Times New Roman" w:hAnsi="Arial" w:cs="Arial"/>
          <w:lang w:val="fr-FR"/>
        </w:rPr>
        <w:t>Les pieuvres sont des créatures très intelligentes, les plus intelligentes parmi les invertébrés.</w:t>
      </w:r>
      <w:r>
        <w:rPr>
          <w:rFonts w:ascii="Arial" w:eastAsia="Times New Roman" w:hAnsi="Arial" w:cs="Arial"/>
          <w:lang w:val="fr-FR"/>
        </w:rPr>
        <w:t xml:space="preserve"> </w:t>
      </w:r>
      <w:r w:rsidR="00BA17C3">
        <w:rPr>
          <w:rFonts w:ascii="Arial" w:eastAsia="Times New Roman" w:hAnsi="Arial" w:cs="Arial"/>
          <w:lang w:val="fr-FR"/>
        </w:rPr>
        <w:t xml:space="preserve">Des expériences qui les confrontaient au problème du labyrinthe ont démontré qu’ils avaient </w:t>
      </w:r>
      <w:r w:rsidR="00BA17C3">
        <w:rPr>
          <w:rFonts w:ascii="Arial" w:eastAsia="Times New Roman" w:hAnsi="Arial" w:cs="Arial"/>
          <w:lang w:val="fr-FR"/>
        </w:rPr>
        <w:lastRenderedPageBreak/>
        <w:t>des systèmes de mémorisation sophistiqués, certain</w:t>
      </w:r>
      <w:r w:rsidR="00993D78">
        <w:rPr>
          <w:rFonts w:ascii="Arial" w:eastAsia="Times New Roman" w:hAnsi="Arial" w:cs="Arial"/>
          <w:lang w:val="fr-FR"/>
        </w:rPr>
        <w:t>e</w:t>
      </w:r>
      <w:r w:rsidR="00BA17C3">
        <w:rPr>
          <w:rFonts w:ascii="Arial" w:eastAsia="Times New Roman" w:hAnsi="Arial" w:cs="Arial"/>
          <w:lang w:val="fr-FR"/>
        </w:rPr>
        <w:t>s</w:t>
      </w:r>
      <w:r w:rsidR="00993D78">
        <w:rPr>
          <w:rFonts w:ascii="Arial" w:eastAsia="Times New Roman" w:hAnsi="Arial" w:cs="Arial"/>
          <w:lang w:val="fr-FR"/>
        </w:rPr>
        <w:t xml:space="preserve"> espèces</w:t>
      </w:r>
      <w:r w:rsidR="00BA17C3">
        <w:rPr>
          <w:rFonts w:ascii="Arial" w:eastAsia="Times New Roman" w:hAnsi="Arial" w:cs="Arial"/>
          <w:lang w:val="fr-FR"/>
        </w:rPr>
        <w:t xml:space="preserve"> allant jusqu’à utiliser des outils. Quand elles sont en dang</w:t>
      </w:r>
      <w:r w:rsidR="00993D78">
        <w:rPr>
          <w:rFonts w:ascii="Arial" w:eastAsia="Times New Roman" w:hAnsi="Arial" w:cs="Arial"/>
          <w:lang w:val="fr-FR"/>
        </w:rPr>
        <w:t>er, les pieuvres ont plusieurs</w:t>
      </w:r>
      <w:r w:rsidR="00BA17C3">
        <w:rPr>
          <w:rFonts w:ascii="Arial" w:eastAsia="Times New Roman" w:hAnsi="Arial" w:cs="Arial"/>
          <w:lang w:val="fr-FR"/>
        </w:rPr>
        <w:t xml:space="preserve"> moyens de défense</w:t>
      </w:r>
      <w:r w:rsidR="00D72490">
        <w:rPr>
          <w:rFonts w:ascii="Arial" w:eastAsia="Times New Roman" w:hAnsi="Arial" w:cs="Arial"/>
          <w:lang w:val="fr-FR"/>
        </w:rPr>
        <w:t xml:space="preserve"> dont le très efficace camouflage (peau qui change de couleur comme celle des caméléons), la propulsion de jets d’eau et la production d’un nuage d’encre pour</w:t>
      </w:r>
      <w:r w:rsidR="00846D08">
        <w:rPr>
          <w:rFonts w:ascii="Arial" w:eastAsia="Times New Roman" w:hAnsi="Arial" w:cs="Arial"/>
          <w:lang w:val="fr-FR"/>
        </w:rPr>
        <w:t xml:space="preserve"> créer l’obscurité et la confusion.</w:t>
      </w:r>
    </w:p>
    <w:p w:rsidR="004B104E" w:rsidRPr="00AE7600" w:rsidRDefault="004B104E" w:rsidP="00255211">
      <w:pPr>
        <w:pStyle w:val="Sansinterligne"/>
        <w:jc w:val="both"/>
        <w:rPr>
          <w:rFonts w:ascii="Arial" w:hAnsi="Arial" w:cs="Arial"/>
          <w:lang w:val="fr-FR"/>
        </w:rPr>
      </w:pPr>
    </w:p>
    <w:p w:rsidR="00846D08" w:rsidRPr="00993D78" w:rsidRDefault="00846D08" w:rsidP="00255211">
      <w:pPr>
        <w:pStyle w:val="Sansinterligne"/>
        <w:jc w:val="center"/>
        <w:rPr>
          <w:rFonts w:ascii="Arial" w:hAnsi="Arial" w:cs="Arial"/>
          <w:b/>
          <w:sz w:val="28"/>
          <w:lang w:val="fr-FR"/>
        </w:rPr>
      </w:pPr>
      <w:r w:rsidRPr="00993D78">
        <w:rPr>
          <w:rFonts w:ascii="Arial" w:hAnsi="Arial" w:cs="Arial"/>
          <w:b/>
          <w:sz w:val="28"/>
          <w:lang w:val="fr-FR"/>
        </w:rPr>
        <w:t>Octopod: données techniques</w:t>
      </w:r>
    </w:p>
    <w:p w:rsidR="00EF4D53" w:rsidRPr="00993D78" w:rsidRDefault="00EF4D53" w:rsidP="00255211">
      <w:pPr>
        <w:pStyle w:val="Sansinterligne"/>
        <w:jc w:val="both"/>
        <w:rPr>
          <w:rFonts w:ascii="Arial" w:hAnsi="Arial" w:cs="Arial"/>
          <w:sz w:val="26"/>
          <w:szCs w:val="26"/>
          <w:lang w:val="fr-FR" w:eastAsia="de-DE"/>
        </w:rPr>
      </w:pPr>
    </w:p>
    <w:p w:rsidR="00EF4D53" w:rsidRPr="00993D78" w:rsidRDefault="00EF4D53" w:rsidP="00255211">
      <w:pPr>
        <w:pStyle w:val="Sansinterligne"/>
        <w:jc w:val="both"/>
        <w:rPr>
          <w:rFonts w:ascii="Arial" w:hAnsi="Arial" w:cs="Arial"/>
          <w:sz w:val="26"/>
          <w:szCs w:val="26"/>
          <w:lang w:val="fr-FR" w:eastAsia="de-DE"/>
        </w:rPr>
      </w:pPr>
    </w:p>
    <w:p w:rsidR="00846D08" w:rsidRPr="008338FD" w:rsidRDefault="00846D08" w:rsidP="00255211">
      <w:pPr>
        <w:pStyle w:val="Sansinterligne"/>
        <w:jc w:val="both"/>
        <w:rPr>
          <w:rFonts w:ascii="Arial" w:hAnsi="Arial" w:cs="Arial"/>
          <w:b/>
          <w:lang w:val="fr-FR" w:eastAsia="de-DE"/>
        </w:rPr>
      </w:pPr>
      <w:r>
        <w:rPr>
          <w:rFonts w:ascii="Arial" w:hAnsi="Arial" w:cs="Arial"/>
          <w:b/>
          <w:lang w:val="fr-FR" w:eastAsia="de-DE"/>
        </w:rPr>
        <w:t>Octopod est proposée</w:t>
      </w:r>
      <w:r w:rsidRPr="008338FD">
        <w:rPr>
          <w:rFonts w:ascii="Arial" w:hAnsi="Arial" w:cs="Arial"/>
          <w:b/>
          <w:lang w:val="fr-FR" w:eastAsia="de-DE"/>
        </w:rPr>
        <w:t xml:space="preserve"> en 3 éditions limitées de 50 exemplaires chacune</w:t>
      </w:r>
      <w:r>
        <w:rPr>
          <w:rFonts w:ascii="Arial" w:hAnsi="Arial" w:cs="Arial"/>
          <w:b/>
          <w:lang w:val="fr-FR" w:eastAsia="de-DE"/>
        </w:rPr>
        <w:t>, avec traitement PVD noir, PVD bleu ou palladium (couleur argent)</w:t>
      </w:r>
      <w:r w:rsidR="00993D78">
        <w:rPr>
          <w:rFonts w:ascii="Arial" w:hAnsi="Arial" w:cs="Arial"/>
          <w:b/>
          <w:lang w:val="fr-FR" w:eastAsia="de-DE"/>
        </w:rPr>
        <w:t>.</w:t>
      </w:r>
    </w:p>
    <w:p w:rsidR="00846D08" w:rsidRPr="00846D08" w:rsidRDefault="00846D08" w:rsidP="00255211">
      <w:pPr>
        <w:pStyle w:val="Sansinterligne"/>
        <w:jc w:val="both"/>
        <w:rPr>
          <w:rFonts w:ascii="Arial" w:hAnsi="Arial" w:cs="Arial"/>
          <w:b/>
          <w:sz w:val="20"/>
          <w:szCs w:val="20"/>
          <w:lang w:val="fr-FR"/>
        </w:rPr>
      </w:pPr>
    </w:p>
    <w:p w:rsidR="00EF4D53" w:rsidRPr="00846D08" w:rsidRDefault="00EF4D53" w:rsidP="00255211">
      <w:pPr>
        <w:pStyle w:val="Sansinterligne"/>
        <w:jc w:val="both"/>
        <w:rPr>
          <w:rFonts w:ascii="Arial" w:hAnsi="Arial" w:cs="Arial"/>
          <w:lang w:val="fr-FR" w:eastAsia="de-DE"/>
        </w:rPr>
      </w:pPr>
    </w:p>
    <w:p w:rsidR="00846D08" w:rsidRPr="0082318E" w:rsidRDefault="00846D08" w:rsidP="00255211">
      <w:pPr>
        <w:pStyle w:val="Sansinterligne"/>
        <w:jc w:val="both"/>
        <w:rPr>
          <w:rFonts w:ascii="Arial" w:hAnsi="Arial" w:cs="Arial"/>
          <w:b/>
          <w:lang w:eastAsia="de-DE"/>
        </w:rPr>
      </w:pPr>
      <w:r w:rsidRPr="0082318E">
        <w:rPr>
          <w:rFonts w:ascii="Arial" w:hAnsi="Arial" w:cs="Arial"/>
          <w:b/>
          <w:lang w:eastAsia="de-DE"/>
        </w:rPr>
        <w:t>Fonctions et complications</w:t>
      </w:r>
    </w:p>
    <w:p w:rsidR="00EF4D53" w:rsidRPr="0082318E" w:rsidRDefault="00EF4D53" w:rsidP="00255211">
      <w:pPr>
        <w:pStyle w:val="Sansinterligne"/>
        <w:jc w:val="both"/>
        <w:rPr>
          <w:rFonts w:ascii="Arial" w:hAnsi="Arial" w:cs="Arial"/>
          <w:lang w:eastAsia="de-DE"/>
        </w:rPr>
      </w:pPr>
    </w:p>
    <w:p w:rsidR="00846D08" w:rsidRPr="00846D08" w:rsidRDefault="00846D08" w:rsidP="00255211">
      <w:pPr>
        <w:pStyle w:val="Sansinterligne"/>
        <w:jc w:val="both"/>
        <w:rPr>
          <w:rFonts w:ascii="Arial" w:hAnsi="Arial" w:cs="Arial"/>
          <w:lang w:val="fr-FR" w:eastAsia="de-DE"/>
        </w:rPr>
      </w:pPr>
      <w:r w:rsidRPr="00846D08">
        <w:rPr>
          <w:rFonts w:ascii="Arial" w:hAnsi="Arial" w:cs="Arial"/>
          <w:lang w:val="fr-FR" w:eastAsia="de-DE"/>
        </w:rPr>
        <w:t>Heures, minutes, régulat</w:t>
      </w:r>
      <w:r w:rsidR="00993D78">
        <w:rPr>
          <w:rFonts w:ascii="Arial" w:hAnsi="Arial" w:cs="Arial"/>
          <w:lang w:val="fr-FR" w:eastAsia="de-DE"/>
        </w:rPr>
        <w:t>eur subtilement contrebalancé mo</w:t>
      </w:r>
      <w:r w:rsidRPr="00846D08">
        <w:rPr>
          <w:rFonts w:ascii="Arial" w:hAnsi="Arial" w:cs="Arial"/>
          <w:lang w:val="fr-FR" w:eastAsia="de-DE"/>
        </w:rPr>
        <w:t>nté sur l’aiguille des minutes</w:t>
      </w:r>
    </w:p>
    <w:p w:rsidR="00EF4D53" w:rsidRPr="00846D08" w:rsidRDefault="00EF4D53" w:rsidP="00255211">
      <w:pPr>
        <w:pStyle w:val="Sansinterligne"/>
        <w:jc w:val="both"/>
        <w:rPr>
          <w:rFonts w:ascii="Arial" w:hAnsi="Arial" w:cs="Arial"/>
          <w:lang w:val="fr-FR" w:eastAsia="de-DE"/>
        </w:rPr>
      </w:pPr>
    </w:p>
    <w:p w:rsidR="00EF4D53" w:rsidRPr="00846D08" w:rsidRDefault="00EF4D53" w:rsidP="00255211">
      <w:pPr>
        <w:pStyle w:val="Sansinterligne"/>
        <w:jc w:val="both"/>
        <w:rPr>
          <w:rFonts w:ascii="Arial" w:hAnsi="Arial" w:cs="Arial"/>
          <w:lang w:val="fr-FR" w:eastAsia="de-DE"/>
        </w:rPr>
      </w:pPr>
    </w:p>
    <w:p w:rsidR="00846D08" w:rsidRPr="00255211" w:rsidRDefault="00846D08" w:rsidP="00255211">
      <w:pPr>
        <w:pStyle w:val="Sansinterligne"/>
        <w:jc w:val="both"/>
        <w:rPr>
          <w:rFonts w:ascii="Arial" w:hAnsi="Arial" w:cs="Arial"/>
          <w:b/>
          <w:lang w:eastAsia="de-DE"/>
        </w:rPr>
      </w:pPr>
      <w:r w:rsidRPr="00255211">
        <w:rPr>
          <w:rFonts w:ascii="Arial" w:hAnsi="Arial" w:cs="Arial"/>
          <w:b/>
          <w:lang w:eastAsia="de-DE"/>
        </w:rPr>
        <w:t>Corps</w:t>
      </w:r>
    </w:p>
    <w:p w:rsidR="00EF4D53" w:rsidRPr="00255211" w:rsidRDefault="00EF4D53" w:rsidP="00255211">
      <w:pPr>
        <w:pStyle w:val="Sansinterligne"/>
        <w:jc w:val="both"/>
        <w:rPr>
          <w:rFonts w:ascii="Arial" w:hAnsi="Arial" w:cs="Arial"/>
          <w:lang w:eastAsia="de-DE"/>
        </w:rPr>
      </w:pPr>
    </w:p>
    <w:p w:rsidR="00846D08" w:rsidRPr="00846D08" w:rsidRDefault="00846D08" w:rsidP="00255211">
      <w:pPr>
        <w:pStyle w:val="Sansinterligne"/>
        <w:jc w:val="both"/>
        <w:rPr>
          <w:rFonts w:ascii="Arial" w:hAnsi="Arial" w:cs="Arial"/>
          <w:lang w:val="fr-FR" w:eastAsia="de-DE"/>
        </w:rPr>
      </w:pPr>
      <w:r w:rsidRPr="00846D08">
        <w:rPr>
          <w:rFonts w:ascii="Arial" w:hAnsi="Arial" w:cs="Arial"/>
          <w:lang w:val="fr-FR" w:eastAsia="de-DE"/>
        </w:rPr>
        <w:t>Dimensions</w:t>
      </w:r>
      <w:r>
        <w:rPr>
          <w:rFonts w:ascii="Arial" w:hAnsi="Arial" w:cs="Arial"/>
          <w:lang w:val="fr-FR" w:eastAsia="de-DE"/>
        </w:rPr>
        <w:t xml:space="preserve"> </w:t>
      </w:r>
      <w:r w:rsidRPr="00846D08">
        <w:rPr>
          <w:rFonts w:ascii="Arial" w:hAnsi="Arial" w:cs="Arial"/>
          <w:lang w:val="fr-FR" w:eastAsia="de-DE"/>
        </w:rPr>
        <w:t>: 28 cm de long x 28 cm de hauteur</w:t>
      </w:r>
      <w:r>
        <w:rPr>
          <w:rFonts w:ascii="Arial" w:hAnsi="Arial" w:cs="Arial"/>
          <w:lang w:val="fr-FR" w:eastAsia="de-DE"/>
        </w:rPr>
        <w:t xml:space="preserve"> (relevé</w:t>
      </w:r>
      <w:r w:rsidR="004B104E">
        <w:rPr>
          <w:rFonts w:ascii="Arial" w:hAnsi="Arial" w:cs="Arial"/>
          <w:lang w:val="fr-FR" w:eastAsia="de-DE"/>
        </w:rPr>
        <w:t xml:space="preserve">) ; </w:t>
      </w:r>
      <w:r w:rsidRPr="00846D08">
        <w:rPr>
          <w:rFonts w:ascii="Arial" w:hAnsi="Arial" w:cs="Arial"/>
          <w:lang w:val="fr-FR" w:eastAsia="de-DE"/>
        </w:rPr>
        <w:t xml:space="preserve">45 cm </w:t>
      </w:r>
      <w:r>
        <w:rPr>
          <w:rFonts w:ascii="Arial" w:hAnsi="Arial" w:cs="Arial"/>
          <w:lang w:val="fr-FR" w:eastAsia="de-DE"/>
        </w:rPr>
        <w:t>de long x 22 cm de hauteur (</w:t>
      </w:r>
      <w:r w:rsidR="00255211">
        <w:rPr>
          <w:rFonts w:ascii="Arial" w:hAnsi="Arial" w:cs="Arial"/>
          <w:lang w:val="fr-FR" w:eastAsia="de-DE"/>
        </w:rPr>
        <w:t>abaissé</w:t>
      </w:r>
      <w:r w:rsidRPr="00846D08">
        <w:rPr>
          <w:rFonts w:ascii="Arial" w:hAnsi="Arial" w:cs="Arial"/>
          <w:lang w:val="fr-FR" w:eastAsia="de-DE"/>
        </w:rPr>
        <w:t>)</w:t>
      </w:r>
    </w:p>
    <w:p w:rsidR="00846D08" w:rsidRPr="0082318E" w:rsidRDefault="00345F0C" w:rsidP="00255211">
      <w:pPr>
        <w:pStyle w:val="Sansinterligne"/>
        <w:jc w:val="both"/>
        <w:rPr>
          <w:rFonts w:ascii="Arial" w:hAnsi="Arial" w:cs="Arial"/>
          <w:lang w:eastAsia="de-DE"/>
        </w:rPr>
      </w:pPr>
      <w:r w:rsidRPr="0082318E">
        <w:rPr>
          <w:rFonts w:ascii="Arial" w:hAnsi="Arial" w:cs="Arial"/>
          <w:lang w:eastAsia="de-DE"/>
        </w:rPr>
        <w:t xml:space="preserve">Poids </w:t>
      </w:r>
      <w:r w:rsidR="00846D08" w:rsidRPr="0082318E">
        <w:rPr>
          <w:rFonts w:ascii="Arial" w:hAnsi="Arial" w:cs="Arial"/>
          <w:lang w:eastAsia="de-DE"/>
        </w:rPr>
        <w:t>: 4,2 kg</w:t>
      </w:r>
    </w:p>
    <w:p w:rsidR="00846D08" w:rsidRPr="00E55C03" w:rsidRDefault="00F5174A" w:rsidP="00255211">
      <w:pPr>
        <w:pStyle w:val="Sansinterligne"/>
        <w:jc w:val="both"/>
        <w:rPr>
          <w:rFonts w:ascii="Arial" w:hAnsi="Arial" w:cs="Arial"/>
          <w:lang w:val="fr-FR" w:eastAsia="de-DE"/>
        </w:rPr>
      </w:pPr>
      <w:r w:rsidRPr="00E55C03">
        <w:rPr>
          <w:rFonts w:ascii="Arial" w:hAnsi="Arial" w:cs="Arial"/>
          <w:lang w:val="fr-FR" w:eastAsia="de-DE"/>
        </w:rPr>
        <w:t>Structure : acier</w:t>
      </w:r>
      <w:r w:rsidR="00846D08" w:rsidRPr="00E55C03">
        <w:rPr>
          <w:rFonts w:ascii="Arial" w:hAnsi="Arial" w:cs="Arial"/>
          <w:lang w:val="fr-FR" w:eastAsia="de-DE"/>
        </w:rPr>
        <w:t xml:space="preserve">, </w:t>
      </w:r>
      <w:r w:rsidR="00E55C03" w:rsidRPr="00E55C03">
        <w:rPr>
          <w:rFonts w:ascii="Arial" w:hAnsi="Arial" w:cs="Arial"/>
          <w:lang w:val="fr-FR" w:eastAsia="de-DE"/>
        </w:rPr>
        <w:t xml:space="preserve">laiton plaqué </w:t>
      </w:r>
      <w:r w:rsidR="00E55C03">
        <w:rPr>
          <w:rFonts w:ascii="Arial" w:hAnsi="Arial" w:cs="Arial"/>
          <w:lang w:val="fr-FR" w:eastAsia="de-DE"/>
        </w:rPr>
        <w:t>nickel ou</w:t>
      </w:r>
      <w:r w:rsidR="00E55C03" w:rsidRPr="00E55C03">
        <w:rPr>
          <w:rFonts w:ascii="Arial" w:hAnsi="Arial" w:cs="Arial"/>
          <w:lang w:val="fr-FR" w:eastAsia="de-DE"/>
        </w:rPr>
        <w:t xml:space="preserve"> palladium</w:t>
      </w:r>
    </w:p>
    <w:p w:rsidR="00846D08" w:rsidRPr="00F5174A" w:rsidRDefault="00E55C03" w:rsidP="00255211">
      <w:pPr>
        <w:pStyle w:val="Sansinterligne"/>
        <w:jc w:val="both"/>
        <w:rPr>
          <w:rFonts w:ascii="Arial" w:hAnsi="Arial" w:cs="Arial"/>
          <w:lang w:val="fr-FR" w:eastAsia="de-DE"/>
        </w:rPr>
      </w:pPr>
      <w:r>
        <w:rPr>
          <w:rFonts w:ascii="Arial" w:hAnsi="Arial" w:cs="Arial"/>
          <w:lang w:val="fr-FR" w:eastAsia="de-DE"/>
        </w:rPr>
        <w:t>C</w:t>
      </w:r>
      <w:r w:rsidR="00F5174A" w:rsidRPr="00F5174A">
        <w:rPr>
          <w:rFonts w:ascii="Arial" w:hAnsi="Arial" w:cs="Arial"/>
          <w:lang w:val="fr-FR" w:eastAsia="de-DE"/>
        </w:rPr>
        <w:t>omposants (corps, pattes et sphè</w:t>
      </w:r>
      <w:r w:rsidR="00846D08" w:rsidRPr="00F5174A">
        <w:rPr>
          <w:rFonts w:ascii="Arial" w:hAnsi="Arial" w:cs="Arial"/>
          <w:lang w:val="fr-FR" w:eastAsia="de-DE"/>
        </w:rPr>
        <w:t>re)</w:t>
      </w:r>
      <w:r w:rsidR="00F5174A" w:rsidRPr="00F5174A">
        <w:rPr>
          <w:rFonts w:ascii="Arial" w:hAnsi="Arial" w:cs="Arial"/>
          <w:lang w:val="fr-FR" w:eastAsia="de-DE"/>
        </w:rPr>
        <w:t xml:space="preserve"> </w:t>
      </w:r>
      <w:r w:rsidR="00846D08" w:rsidRPr="00F5174A">
        <w:rPr>
          <w:rFonts w:ascii="Arial" w:hAnsi="Arial" w:cs="Arial"/>
          <w:lang w:val="fr-FR" w:eastAsia="de-DE"/>
        </w:rPr>
        <w:t>: 309</w:t>
      </w:r>
    </w:p>
    <w:p w:rsidR="00EF4D53" w:rsidRPr="00F5174A" w:rsidRDefault="00EF4D53" w:rsidP="00255211">
      <w:pPr>
        <w:pStyle w:val="Sansinterligne"/>
        <w:jc w:val="both"/>
        <w:rPr>
          <w:rFonts w:ascii="Arial" w:hAnsi="Arial" w:cs="Arial"/>
          <w:lang w:val="fr-FR" w:eastAsia="de-DE"/>
        </w:rPr>
      </w:pPr>
    </w:p>
    <w:p w:rsidR="00F5174A" w:rsidRPr="0082318E" w:rsidRDefault="00F5174A" w:rsidP="00255211">
      <w:pPr>
        <w:pStyle w:val="Sansinterligne"/>
        <w:jc w:val="both"/>
        <w:rPr>
          <w:rFonts w:ascii="Arial" w:hAnsi="Arial" w:cs="Arial"/>
          <w:b/>
          <w:lang w:eastAsia="de-DE"/>
        </w:rPr>
      </w:pPr>
      <w:r w:rsidRPr="0082318E">
        <w:rPr>
          <w:rFonts w:ascii="Arial" w:hAnsi="Arial" w:cs="Arial"/>
          <w:b/>
          <w:lang w:eastAsia="de-DE"/>
        </w:rPr>
        <w:t>Pattes</w:t>
      </w:r>
    </w:p>
    <w:p w:rsidR="00EF4D53" w:rsidRPr="0082318E" w:rsidRDefault="00EF4D53" w:rsidP="00255211">
      <w:pPr>
        <w:pStyle w:val="Sansinterligne"/>
        <w:jc w:val="both"/>
        <w:rPr>
          <w:rFonts w:ascii="Arial" w:hAnsi="Arial" w:cs="Arial"/>
          <w:lang w:eastAsia="de-DE"/>
        </w:rPr>
      </w:pPr>
    </w:p>
    <w:p w:rsidR="00F5174A" w:rsidRPr="00E55C03" w:rsidRDefault="00F5174A" w:rsidP="00255211">
      <w:pPr>
        <w:pStyle w:val="Sansinterligne"/>
        <w:jc w:val="both"/>
        <w:rPr>
          <w:rFonts w:ascii="Arial" w:hAnsi="Arial" w:cs="Arial"/>
          <w:lang w:val="fr-FR" w:eastAsia="de-DE"/>
        </w:rPr>
      </w:pPr>
      <w:r w:rsidRPr="00E55C03">
        <w:rPr>
          <w:rFonts w:ascii="Arial" w:hAnsi="Arial" w:cs="Arial"/>
          <w:lang w:val="fr-FR" w:eastAsia="de-DE"/>
        </w:rPr>
        <w:t xml:space="preserve">8 pattes </w:t>
      </w:r>
      <w:r w:rsidR="00E55C03" w:rsidRPr="00E55C03">
        <w:rPr>
          <w:rFonts w:ascii="Arial" w:hAnsi="Arial" w:cs="Arial"/>
          <w:lang w:val="fr-FR" w:eastAsia="de-DE"/>
        </w:rPr>
        <w:t>composées</w:t>
      </w:r>
      <w:r w:rsidRPr="00E55C03">
        <w:rPr>
          <w:rFonts w:ascii="Arial" w:hAnsi="Arial" w:cs="Arial"/>
          <w:lang w:val="fr-FR" w:eastAsia="de-DE"/>
        </w:rPr>
        <w:t xml:space="preserve"> de 31 pièces chacune</w:t>
      </w:r>
    </w:p>
    <w:p w:rsidR="00F5174A" w:rsidRPr="009449BE" w:rsidRDefault="00F5174A" w:rsidP="00255211">
      <w:pPr>
        <w:pStyle w:val="Sansinterligne"/>
        <w:jc w:val="both"/>
        <w:rPr>
          <w:rFonts w:ascii="Arial" w:hAnsi="Arial" w:cs="Arial"/>
          <w:lang w:val="fr-FR" w:eastAsia="de-DE"/>
        </w:rPr>
      </w:pPr>
      <w:r w:rsidRPr="009449BE">
        <w:rPr>
          <w:rFonts w:ascii="Arial" w:hAnsi="Arial" w:cs="Arial"/>
          <w:lang w:val="fr-FR" w:eastAsia="de-DE"/>
        </w:rPr>
        <w:t>Articulation</w:t>
      </w:r>
      <w:r w:rsidR="00E55C03">
        <w:rPr>
          <w:rFonts w:ascii="Arial" w:hAnsi="Arial" w:cs="Arial"/>
          <w:lang w:val="fr-FR" w:eastAsia="de-DE"/>
        </w:rPr>
        <w:t xml:space="preserve"> commandée</w:t>
      </w:r>
      <w:r w:rsidRPr="009449BE">
        <w:rPr>
          <w:rFonts w:ascii="Arial" w:hAnsi="Arial" w:cs="Arial"/>
          <w:lang w:val="fr-FR" w:eastAsia="de-DE"/>
        </w:rPr>
        <w:t xml:space="preserve"> par un bouton sur chaque patte, blocage possible en deux pos</w:t>
      </w:r>
      <w:r w:rsidR="00E55C03">
        <w:rPr>
          <w:rFonts w:ascii="Arial" w:hAnsi="Arial" w:cs="Arial"/>
          <w:lang w:val="fr-FR" w:eastAsia="de-DE"/>
        </w:rPr>
        <w:t>itions (debout</w:t>
      </w:r>
      <w:r w:rsidRPr="009449BE">
        <w:rPr>
          <w:rFonts w:ascii="Arial" w:hAnsi="Arial" w:cs="Arial"/>
          <w:lang w:val="fr-FR" w:eastAsia="de-DE"/>
        </w:rPr>
        <w:t xml:space="preserve"> ou </w:t>
      </w:r>
      <w:r w:rsidR="009449BE">
        <w:rPr>
          <w:rFonts w:ascii="Arial" w:hAnsi="Arial" w:cs="Arial"/>
          <w:lang w:val="fr-FR" w:eastAsia="de-DE"/>
        </w:rPr>
        <w:t>allongée</w:t>
      </w:r>
      <w:r w:rsidR="009449BE" w:rsidRPr="009449BE">
        <w:rPr>
          <w:rFonts w:ascii="Arial" w:hAnsi="Arial" w:cs="Arial"/>
          <w:lang w:val="fr-FR" w:eastAsia="de-DE"/>
        </w:rPr>
        <w:t>)</w:t>
      </w:r>
    </w:p>
    <w:p w:rsidR="00EF4D53" w:rsidRPr="009449BE" w:rsidRDefault="00EF4D53" w:rsidP="00255211">
      <w:pPr>
        <w:pStyle w:val="Sansinterligne"/>
        <w:jc w:val="both"/>
        <w:rPr>
          <w:rFonts w:ascii="Arial" w:hAnsi="Arial" w:cs="Arial"/>
          <w:lang w:val="fr-FR" w:eastAsia="de-DE"/>
        </w:rPr>
      </w:pPr>
    </w:p>
    <w:p w:rsidR="00EF4D53" w:rsidRPr="0082318E" w:rsidRDefault="009449BE" w:rsidP="00255211">
      <w:pPr>
        <w:pStyle w:val="Sansinterligne"/>
        <w:jc w:val="both"/>
        <w:rPr>
          <w:rFonts w:ascii="Arial" w:hAnsi="Arial" w:cs="Arial"/>
          <w:b/>
        </w:rPr>
      </w:pPr>
      <w:r w:rsidRPr="0082318E">
        <w:rPr>
          <w:rFonts w:ascii="Arial" w:hAnsi="Arial" w:cs="Arial"/>
          <w:b/>
        </w:rPr>
        <w:t>Sphè</w:t>
      </w:r>
      <w:r w:rsidR="00EF4D53" w:rsidRPr="0082318E">
        <w:rPr>
          <w:rFonts w:ascii="Arial" w:hAnsi="Arial" w:cs="Arial"/>
          <w:b/>
        </w:rPr>
        <w:t>re</w:t>
      </w:r>
    </w:p>
    <w:p w:rsidR="009449BE" w:rsidRPr="0082318E" w:rsidRDefault="009449BE" w:rsidP="00255211">
      <w:pPr>
        <w:pStyle w:val="Sansinterligne"/>
        <w:jc w:val="both"/>
        <w:rPr>
          <w:rFonts w:ascii="Arial" w:hAnsi="Arial" w:cs="Arial"/>
        </w:rPr>
      </w:pPr>
    </w:p>
    <w:p w:rsidR="009449BE" w:rsidRDefault="00E55C03" w:rsidP="00255211">
      <w:pPr>
        <w:pStyle w:val="Sansinterligne"/>
        <w:jc w:val="both"/>
        <w:rPr>
          <w:rFonts w:ascii="Arial" w:hAnsi="Arial" w:cs="Arial"/>
          <w:lang w:val="fr-FR"/>
        </w:rPr>
      </w:pPr>
      <w:r>
        <w:rPr>
          <w:rFonts w:ascii="Arial" w:hAnsi="Arial" w:cs="Arial"/>
          <w:lang w:val="fr-FR"/>
        </w:rPr>
        <w:t>Rotation à 360° à</w:t>
      </w:r>
      <w:r w:rsidR="009449BE" w:rsidRPr="009449BE">
        <w:rPr>
          <w:rFonts w:ascii="Arial" w:hAnsi="Arial" w:cs="Arial"/>
          <w:lang w:val="fr-FR"/>
        </w:rPr>
        <w:t xml:space="preserve"> la vertical</w:t>
      </w:r>
      <w:r w:rsidR="009449BE">
        <w:rPr>
          <w:rFonts w:ascii="Arial" w:hAnsi="Arial" w:cs="Arial"/>
          <w:lang w:val="fr-FR"/>
        </w:rPr>
        <w:t>e</w:t>
      </w:r>
      <w:r w:rsidR="009449BE" w:rsidRPr="009449BE">
        <w:rPr>
          <w:rFonts w:ascii="Arial" w:hAnsi="Arial" w:cs="Arial"/>
          <w:lang w:val="fr-FR"/>
        </w:rPr>
        <w:t xml:space="preserve"> comme à l’horizontale, </w:t>
      </w:r>
      <w:r w:rsidR="00F71227">
        <w:rPr>
          <w:rFonts w:ascii="Arial" w:hAnsi="Arial" w:cs="Arial"/>
          <w:lang w:val="fr-FR"/>
        </w:rPr>
        <w:t>trois bagues</w:t>
      </w:r>
      <w:r w:rsidR="009449BE">
        <w:rPr>
          <w:rFonts w:ascii="Arial" w:hAnsi="Arial" w:cs="Arial"/>
          <w:lang w:val="fr-FR"/>
        </w:rPr>
        <w:t xml:space="preserve"> en laiton </w:t>
      </w:r>
      <w:r w:rsidR="00767950">
        <w:rPr>
          <w:rFonts w:ascii="Arial" w:hAnsi="Arial" w:cs="Arial"/>
          <w:lang w:val="fr-FR"/>
        </w:rPr>
        <w:t>sablées</w:t>
      </w:r>
      <w:r w:rsidR="009449BE">
        <w:rPr>
          <w:rFonts w:ascii="Arial" w:hAnsi="Arial" w:cs="Arial"/>
          <w:lang w:val="fr-FR"/>
        </w:rPr>
        <w:t xml:space="preserve"> et satiné</w:t>
      </w:r>
      <w:r w:rsidR="00767950">
        <w:rPr>
          <w:rFonts w:ascii="Arial" w:hAnsi="Arial" w:cs="Arial"/>
          <w:lang w:val="fr-FR"/>
        </w:rPr>
        <w:t>e</w:t>
      </w:r>
      <w:r w:rsidR="009449BE">
        <w:rPr>
          <w:rFonts w:ascii="Arial" w:hAnsi="Arial" w:cs="Arial"/>
          <w:lang w:val="fr-FR"/>
        </w:rPr>
        <w:t>s</w:t>
      </w:r>
    </w:p>
    <w:p w:rsidR="009449BE" w:rsidRPr="009449BE" w:rsidRDefault="009449BE" w:rsidP="00255211">
      <w:pPr>
        <w:pStyle w:val="Sansinterligne"/>
        <w:jc w:val="both"/>
        <w:rPr>
          <w:rFonts w:ascii="Arial" w:hAnsi="Arial" w:cs="Arial"/>
          <w:lang w:val="fr-FR"/>
        </w:rPr>
      </w:pPr>
      <w:r>
        <w:rPr>
          <w:rFonts w:ascii="Arial" w:hAnsi="Arial" w:cs="Arial"/>
          <w:lang w:val="fr-FR"/>
        </w:rPr>
        <w:t xml:space="preserve">Deux hémisphères en </w:t>
      </w:r>
      <w:r w:rsidR="004B104E">
        <w:rPr>
          <w:rFonts w:ascii="Arial" w:hAnsi="Arial" w:cs="Arial"/>
          <w:lang w:val="fr-FR"/>
        </w:rPr>
        <w:t>p</w:t>
      </w:r>
      <w:r w:rsidR="006A73E8">
        <w:rPr>
          <w:rFonts w:ascii="Arial" w:hAnsi="Arial" w:cs="Arial"/>
          <w:lang w:val="fr-FR"/>
        </w:rPr>
        <w:t>olycarbonate</w:t>
      </w:r>
      <w:r>
        <w:rPr>
          <w:rFonts w:ascii="Arial" w:hAnsi="Arial" w:cs="Arial"/>
          <w:lang w:val="fr-FR"/>
        </w:rPr>
        <w:t xml:space="preserve"> </w:t>
      </w:r>
      <w:r w:rsidR="004B104E">
        <w:rPr>
          <w:rFonts w:ascii="Arial" w:hAnsi="Arial" w:cs="Arial"/>
          <w:lang w:val="fr-FR"/>
        </w:rPr>
        <w:t xml:space="preserve">reliées </w:t>
      </w:r>
      <w:r>
        <w:rPr>
          <w:rFonts w:ascii="Arial" w:hAnsi="Arial" w:cs="Arial"/>
          <w:lang w:val="fr-FR"/>
        </w:rPr>
        <w:t xml:space="preserve">par </w:t>
      </w:r>
      <w:r w:rsidR="00F71227">
        <w:rPr>
          <w:rFonts w:ascii="Arial" w:hAnsi="Arial" w:cs="Arial"/>
          <w:lang w:val="fr-FR"/>
        </w:rPr>
        <w:t xml:space="preserve">un anneau </w:t>
      </w:r>
      <w:r w:rsidR="00767950">
        <w:rPr>
          <w:rFonts w:ascii="Arial" w:hAnsi="Arial" w:cs="Arial"/>
          <w:lang w:val="fr-FR"/>
        </w:rPr>
        <w:t xml:space="preserve">satiné </w:t>
      </w:r>
      <w:r w:rsidR="00F71227">
        <w:rPr>
          <w:rFonts w:ascii="Arial" w:hAnsi="Arial" w:cs="Arial"/>
          <w:lang w:val="fr-FR"/>
        </w:rPr>
        <w:t>en trois parties</w:t>
      </w:r>
    </w:p>
    <w:p w:rsidR="00EF4D53" w:rsidRPr="009449BE" w:rsidRDefault="00EF4D53" w:rsidP="00255211">
      <w:pPr>
        <w:pStyle w:val="Sansinterligne"/>
        <w:jc w:val="both"/>
        <w:rPr>
          <w:rFonts w:ascii="Arial" w:hAnsi="Arial" w:cs="Arial"/>
          <w:lang w:val="fr-FR" w:eastAsia="de-DE"/>
        </w:rPr>
      </w:pPr>
    </w:p>
    <w:p w:rsidR="00EF4D53" w:rsidRPr="00767950" w:rsidRDefault="00EF4D53" w:rsidP="00255211">
      <w:pPr>
        <w:pStyle w:val="Sansinterligne"/>
        <w:jc w:val="both"/>
        <w:rPr>
          <w:rFonts w:ascii="Arial" w:hAnsi="Arial" w:cs="Arial"/>
          <w:b/>
          <w:lang w:val="fr-FR" w:eastAsia="de-DE"/>
        </w:rPr>
      </w:pPr>
      <w:r w:rsidRPr="00767950">
        <w:rPr>
          <w:rFonts w:ascii="Arial" w:hAnsi="Arial" w:cs="Arial"/>
          <w:b/>
          <w:lang w:val="fr-FR" w:eastAsia="de-DE"/>
        </w:rPr>
        <w:t>Mo</w:t>
      </w:r>
      <w:r w:rsidR="00F71227" w:rsidRPr="00767950">
        <w:rPr>
          <w:rFonts w:ascii="Arial" w:hAnsi="Arial" w:cs="Arial"/>
          <w:b/>
          <w:lang w:val="fr-FR" w:eastAsia="de-DE"/>
        </w:rPr>
        <w:t>u</w:t>
      </w:r>
      <w:r w:rsidRPr="00767950">
        <w:rPr>
          <w:rFonts w:ascii="Arial" w:hAnsi="Arial" w:cs="Arial"/>
          <w:b/>
          <w:lang w:val="fr-FR" w:eastAsia="de-DE"/>
        </w:rPr>
        <w:t>vement</w:t>
      </w:r>
    </w:p>
    <w:p w:rsidR="00EF4D53" w:rsidRPr="00767950" w:rsidRDefault="00EF4D53" w:rsidP="00255211">
      <w:pPr>
        <w:pStyle w:val="Sansinterligne"/>
        <w:jc w:val="both"/>
        <w:rPr>
          <w:rFonts w:ascii="Arial" w:hAnsi="Arial" w:cs="Arial"/>
          <w:lang w:val="fr-FR" w:eastAsia="de-DE"/>
        </w:rPr>
      </w:pPr>
    </w:p>
    <w:p w:rsidR="00EF4D53" w:rsidRPr="00F71227" w:rsidRDefault="00F71227" w:rsidP="00255211">
      <w:pPr>
        <w:pStyle w:val="Sansinterligne"/>
        <w:jc w:val="both"/>
        <w:rPr>
          <w:rFonts w:ascii="Arial" w:hAnsi="Arial" w:cs="Arial"/>
          <w:lang w:val="fr-FR"/>
        </w:rPr>
      </w:pPr>
      <w:r w:rsidRPr="00F71227">
        <w:rPr>
          <w:rFonts w:ascii="Arial" w:hAnsi="Arial" w:cs="Arial"/>
          <w:lang w:val="fr-FR"/>
        </w:rPr>
        <w:t>Conçu et fabriqué en interne par L’Epée</w:t>
      </w:r>
      <w:r w:rsidR="004B104E">
        <w:rPr>
          <w:rFonts w:ascii="Arial" w:hAnsi="Arial" w:cs="Arial"/>
          <w:lang w:val="fr-FR"/>
        </w:rPr>
        <w:t xml:space="preserve"> 1839</w:t>
      </w:r>
    </w:p>
    <w:p w:rsidR="00F71227" w:rsidRDefault="00F71227" w:rsidP="00255211">
      <w:pPr>
        <w:pStyle w:val="Sansinterligne"/>
        <w:jc w:val="both"/>
        <w:rPr>
          <w:rFonts w:ascii="Arial" w:hAnsi="Arial" w:cs="Arial"/>
          <w:lang w:val="fr-FR"/>
        </w:rPr>
      </w:pPr>
      <w:r>
        <w:rPr>
          <w:rFonts w:ascii="Arial" w:hAnsi="Arial" w:cs="Arial"/>
          <w:lang w:val="fr-FR"/>
        </w:rPr>
        <w:t xml:space="preserve">Platine en verre </w:t>
      </w:r>
      <w:r w:rsidR="00A434B1">
        <w:rPr>
          <w:rFonts w:ascii="Arial" w:hAnsi="Arial" w:cs="Arial"/>
          <w:lang w:val="fr-FR"/>
        </w:rPr>
        <w:t xml:space="preserve">minéral </w:t>
      </w:r>
      <w:r>
        <w:rPr>
          <w:rFonts w:ascii="Arial" w:hAnsi="Arial" w:cs="Arial"/>
          <w:lang w:val="fr-FR"/>
        </w:rPr>
        <w:t>transparent, traité antireflet sur les deux face</w:t>
      </w:r>
      <w:r w:rsidR="00767950">
        <w:rPr>
          <w:rFonts w:ascii="Arial" w:hAnsi="Arial" w:cs="Arial"/>
          <w:lang w:val="fr-FR"/>
        </w:rPr>
        <w:t>s</w:t>
      </w:r>
    </w:p>
    <w:p w:rsidR="00F71227" w:rsidRDefault="00F71227" w:rsidP="00255211">
      <w:pPr>
        <w:pStyle w:val="Sansinterligne"/>
        <w:jc w:val="both"/>
        <w:rPr>
          <w:rFonts w:ascii="Arial" w:hAnsi="Arial" w:cs="Arial"/>
          <w:lang w:val="fr-FR"/>
        </w:rPr>
      </w:pPr>
      <w:r>
        <w:rPr>
          <w:rFonts w:ascii="Arial" w:hAnsi="Arial" w:cs="Arial"/>
          <w:lang w:val="fr-FR"/>
        </w:rPr>
        <w:t>Fréquence du balancier : 2,5 Hz / 18'000 A/h</w:t>
      </w:r>
    </w:p>
    <w:p w:rsidR="00F71227" w:rsidRDefault="00F71227" w:rsidP="00255211">
      <w:pPr>
        <w:pStyle w:val="Sansinterligne"/>
        <w:jc w:val="both"/>
        <w:rPr>
          <w:rFonts w:ascii="Arial" w:hAnsi="Arial" w:cs="Arial"/>
          <w:lang w:val="fr-FR"/>
        </w:rPr>
      </w:pPr>
      <w:r>
        <w:rPr>
          <w:rFonts w:ascii="Arial" w:hAnsi="Arial" w:cs="Arial"/>
          <w:lang w:val="fr-FR"/>
        </w:rPr>
        <w:t>Réserve de marche : 8 jours, un seul barillet</w:t>
      </w:r>
    </w:p>
    <w:p w:rsidR="00767950" w:rsidRDefault="00767950" w:rsidP="00255211">
      <w:pPr>
        <w:pStyle w:val="Sansinterligne"/>
        <w:jc w:val="both"/>
        <w:rPr>
          <w:rFonts w:ascii="Arial" w:hAnsi="Arial" w:cs="Arial"/>
          <w:lang w:val="fr-FR"/>
        </w:rPr>
      </w:pPr>
      <w:r>
        <w:rPr>
          <w:rFonts w:ascii="Arial" w:hAnsi="Arial" w:cs="Arial"/>
          <w:lang w:val="fr-FR"/>
        </w:rPr>
        <w:t>Composants du mouvement : 159</w:t>
      </w:r>
    </w:p>
    <w:p w:rsidR="00F71227" w:rsidRDefault="00F71227" w:rsidP="00255211">
      <w:pPr>
        <w:pStyle w:val="Sansinterligne"/>
        <w:jc w:val="both"/>
        <w:rPr>
          <w:rFonts w:ascii="Arial" w:hAnsi="Arial" w:cs="Arial"/>
          <w:lang w:val="fr-FR"/>
        </w:rPr>
      </w:pPr>
      <w:r>
        <w:rPr>
          <w:rFonts w:ascii="Arial" w:hAnsi="Arial" w:cs="Arial"/>
          <w:lang w:val="fr-FR"/>
        </w:rPr>
        <w:t>Rubis : 19</w:t>
      </w:r>
    </w:p>
    <w:p w:rsidR="00F71227" w:rsidRDefault="00F71227" w:rsidP="00255211">
      <w:pPr>
        <w:pStyle w:val="Sansinterligne"/>
        <w:jc w:val="both"/>
        <w:rPr>
          <w:rFonts w:ascii="Arial" w:hAnsi="Arial" w:cs="Arial"/>
          <w:lang w:val="fr-FR"/>
        </w:rPr>
      </w:pPr>
      <w:r>
        <w:rPr>
          <w:rFonts w:ascii="Arial" w:hAnsi="Arial" w:cs="Arial"/>
          <w:lang w:val="fr-FR"/>
        </w:rPr>
        <w:t>Système antichocs Incabloc protégé par un verre minéral</w:t>
      </w:r>
    </w:p>
    <w:p w:rsidR="00F71227" w:rsidRDefault="00F71227" w:rsidP="00255211">
      <w:pPr>
        <w:pStyle w:val="Sansinterligne"/>
        <w:jc w:val="both"/>
        <w:rPr>
          <w:rFonts w:ascii="Arial" w:hAnsi="Arial" w:cs="Arial"/>
          <w:lang w:val="fr-FR"/>
        </w:rPr>
      </w:pPr>
      <w:r>
        <w:rPr>
          <w:rFonts w:ascii="Arial" w:hAnsi="Arial" w:cs="Arial"/>
          <w:lang w:val="fr-FR"/>
        </w:rPr>
        <w:t>Matériaux : laiton plaqué palladium, acier et laiton plaqué nickel</w:t>
      </w:r>
    </w:p>
    <w:p w:rsidR="0082318E" w:rsidRPr="0082318E" w:rsidRDefault="00255211" w:rsidP="00255211">
      <w:pPr>
        <w:pStyle w:val="Sansinterligne"/>
        <w:jc w:val="both"/>
        <w:rPr>
          <w:rFonts w:ascii="Arial" w:hAnsi="Arial" w:cs="Arial"/>
          <w:lang w:val="fr-FR"/>
        </w:rPr>
      </w:pPr>
      <w:r>
        <w:rPr>
          <w:rFonts w:ascii="Arial" w:hAnsi="Arial" w:cs="Arial"/>
          <w:lang w:val="fr-FR"/>
        </w:rPr>
        <w:t xml:space="preserve">Remontage manuel : clé </w:t>
      </w:r>
      <w:r w:rsidR="0082318E" w:rsidRPr="0082318E">
        <w:rPr>
          <w:rFonts w:ascii="Arial" w:hAnsi="Arial" w:cs="Arial"/>
          <w:lang w:val="fr-FR"/>
        </w:rPr>
        <w:t>à double douille carrée pour la mise à l'heure et le remontage du mouvement</w:t>
      </w:r>
    </w:p>
    <w:p w:rsidR="0082318E" w:rsidRPr="00F71227" w:rsidRDefault="0082318E" w:rsidP="00255211">
      <w:pPr>
        <w:pStyle w:val="Sansinterligne"/>
        <w:jc w:val="both"/>
        <w:rPr>
          <w:rFonts w:ascii="Arial" w:hAnsi="Arial" w:cs="Arial"/>
          <w:lang w:val="fr-FR"/>
        </w:rPr>
      </w:pPr>
    </w:p>
    <w:p w:rsidR="00255211" w:rsidRDefault="00255211" w:rsidP="00255211">
      <w:pPr>
        <w:spacing w:after="160" w:line="259" w:lineRule="auto"/>
        <w:jc w:val="both"/>
        <w:rPr>
          <w:lang w:val="fr-FR"/>
        </w:rPr>
      </w:pPr>
      <w:r>
        <w:rPr>
          <w:lang w:val="fr-FR"/>
        </w:rPr>
        <w:br w:type="page"/>
      </w:r>
    </w:p>
    <w:p w:rsidR="00255211" w:rsidRPr="00B008A8" w:rsidRDefault="00255211" w:rsidP="00255211">
      <w:pPr>
        <w:spacing w:before="240" w:after="240" w:line="240" w:lineRule="auto"/>
        <w:jc w:val="center"/>
        <w:rPr>
          <w:rFonts w:ascii="Arial" w:hAnsi="Arial" w:cs="Arial"/>
          <w:b/>
          <w:color w:val="000000"/>
          <w:sz w:val="28"/>
          <w:szCs w:val="28"/>
          <w:lang w:val="fr-FR"/>
        </w:rPr>
      </w:pPr>
      <w:r w:rsidRPr="00265E5A">
        <w:rPr>
          <w:rFonts w:ascii="Arial" w:hAnsi="Arial" w:cs="Arial"/>
          <w:b/>
          <w:color w:val="000000"/>
          <w:sz w:val="28"/>
          <w:szCs w:val="28"/>
          <w:lang w:val="fr-FR"/>
        </w:rPr>
        <w:lastRenderedPageBreak/>
        <w:t>L’EPEE 1839 — Manufacture d'horloges leader en Suisse</w:t>
      </w:r>
    </w:p>
    <w:p w:rsidR="00255211" w:rsidRPr="00B008A8" w:rsidRDefault="00255211" w:rsidP="00255211">
      <w:pPr>
        <w:spacing w:after="240" w:line="240" w:lineRule="auto"/>
        <w:jc w:val="both"/>
        <w:rPr>
          <w:rFonts w:ascii="Arial" w:hAnsi="Arial" w:cs="Arial"/>
          <w:color w:val="000000"/>
          <w:lang w:val="fr-FR"/>
        </w:rPr>
      </w:pPr>
      <w:r w:rsidRPr="00B008A8">
        <w:rPr>
          <w:rFonts w:ascii="Arial" w:hAnsi="Arial" w:cs="Arial"/>
          <w:color w:val="000000"/>
          <w:lang w:val="fr-FR"/>
        </w:rPr>
        <w:t xml:space="preserve">L’Epée est une entreprise horlogère de premier plan depuis 175 ans. Aujourd’hui, c’est l’unique manufacture spécialisée dans la production d'horloges haut de gamme en Suisse. Fondée en 1839 par Auguste L’Epée, dans la région de Besançon en France, elle s’est d’abord concentrée sur la fabrication de boîtes à musique et de composants de montres. </w:t>
      </w:r>
    </w:p>
    <w:p w:rsidR="00255211" w:rsidRPr="00B008A8" w:rsidRDefault="00255211" w:rsidP="00255211">
      <w:pPr>
        <w:spacing w:after="240" w:line="240" w:lineRule="auto"/>
        <w:jc w:val="both"/>
        <w:rPr>
          <w:rFonts w:ascii="Arial" w:hAnsi="Arial" w:cs="Arial"/>
          <w:lang w:val="fr-FR"/>
        </w:rPr>
      </w:pPr>
      <w:r w:rsidRPr="00B008A8">
        <w:rPr>
          <w:rFonts w:ascii="Arial" w:hAnsi="Arial" w:cs="Arial"/>
          <w:color w:val="000000"/>
          <w:lang w:val="fr-FR"/>
        </w:rPr>
        <w:t>A partir de 1850, la manufacture prend une position de leader dans la production d’échappements et elle développe des régulateurs spécifiques pour les réveils, horloges de table et montres musicales. Vers 1877, elle produit 24'000 échappements par an. Elle acquiert une grande réputation et elle dépose de nombreux brevets pour la création d’échappements spéciaux, notamment pour ses systèmes anti-rebattement, auto-démarrant et à force constante. L’Epée est alors le principal fournisseur de plusieurs horlogers célèbres. Elle sera récompensée par de nombreuses médailles d’or dans des expositions internationales.</w:t>
      </w:r>
    </w:p>
    <w:p w:rsidR="00255211" w:rsidRPr="00B008A8" w:rsidRDefault="00255211" w:rsidP="00255211">
      <w:pPr>
        <w:spacing w:after="240" w:line="240" w:lineRule="auto"/>
        <w:jc w:val="both"/>
        <w:rPr>
          <w:rFonts w:ascii="Arial" w:hAnsi="Arial" w:cs="Arial"/>
          <w:lang w:val="fr-FR"/>
        </w:rPr>
      </w:pPr>
      <w:r w:rsidRPr="00B008A8">
        <w:rPr>
          <w:rFonts w:ascii="Arial" w:hAnsi="Arial" w:cs="Arial"/>
          <w:color w:val="000000"/>
          <w:lang w:val="fr-FR"/>
        </w:rPr>
        <w:t>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Il mesure 2,20 mètres de haut, pèse 1,2 tonne — à lui seul, le mouvement mécanique pèse 120 kilos — et représente le fruit de 2'800 heures de travail.</w:t>
      </w:r>
    </w:p>
    <w:p w:rsidR="00255211" w:rsidRPr="00B008A8" w:rsidRDefault="00255211" w:rsidP="00255211">
      <w:pPr>
        <w:spacing w:after="240" w:line="240" w:lineRule="auto"/>
        <w:jc w:val="both"/>
        <w:rPr>
          <w:rFonts w:ascii="Arial" w:hAnsi="Arial" w:cs="Arial"/>
          <w:color w:val="000000"/>
          <w:lang w:val="fr-FR"/>
        </w:rPr>
      </w:pPr>
      <w:r w:rsidRPr="00B008A8">
        <w:rPr>
          <w:rFonts w:ascii="Arial" w:hAnsi="Arial" w:cs="Arial"/>
          <w:color w:val="000000"/>
          <w:lang w:val="fr-FR"/>
        </w:rPr>
        <w:t>Actuellement, L’Epée est basée à Delémont, dans les montagnes du Jura suisse. Sous la direction du CEO Arnaud Nicolas, elle a développé une collection d'horloges de table exceptionnelle, comprenant une gamme sophistiquée d'horloges de voyage classiques, des modèles contemporains (Le Duel) et des modèles minimalistes d’avant-garde (La Tour). Les créations L’Epée intègrent des complications comme les secondes rétrogrades, les indicateurs de réserve de marche, les calendriers perpétuels, les tourbillons et les sonneries — tous conçus et manufacturés à l’interne. Les très grandes réserves de marche et les remarquables finitions sont devenues des signatures de la marque.</w:t>
      </w:r>
    </w:p>
    <w:p w:rsidR="00255211" w:rsidRDefault="00255211" w:rsidP="00255211">
      <w:pPr>
        <w:spacing w:after="160" w:line="259" w:lineRule="auto"/>
        <w:jc w:val="both"/>
        <w:rPr>
          <w:lang w:val="fr-FR"/>
        </w:rPr>
      </w:pPr>
      <w:r>
        <w:rPr>
          <w:lang w:val="fr-FR"/>
        </w:rPr>
        <w:br w:type="page"/>
      </w:r>
    </w:p>
    <w:p w:rsidR="00255211" w:rsidRPr="00BF0BE6" w:rsidRDefault="00255211" w:rsidP="00255211">
      <w:pPr>
        <w:spacing w:line="240" w:lineRule="auto"/>
        <w:jc w:val="center"/>
        <w:rPr>
          <w:rFonts w:ascii="Arial" w:hAnsi="Arial" w:cs="Arial"/>
          <w:b/>
          <w:sz w:val="28"/>
          <w:szCs w:val="28"/>
        </w:rPr>
      </w:pPr>
      <w:r w:rsidRPr="00BF0BE6">
        <w:rPr>
          <w:rFonts w:ascii="Arial" w:hAnsi="Arial" w:cs="Arial"/>
          <w:b/>
          <w:sz w:val="28"/>
          <w:szCs w:val="28"/>
        </w:rPr>
        <w:lastRenderedPageBreak/>
        <w:t>MB&amp;F – Genèse d’un laboratoire conceptuel</w:t>
      </w:r>
    </w:p>
    <w:p w:rsidR="00255211" w:rsidRPr="00D46A10" w:rsidRDefault="00255211" w:rsidP="00255211">
      <w:pPr>
        <w:spacing w:line="240" w:lineRule="auto"/>
        <w:jc w:val="both"/>
        <w:rPr>
          <w:rFonts w:ascii="Arial" w:hAnsi="Arial" w:cs="Arial"/>
          <w:lang w:eastAsia="fr-FR"/>
        </w:rPr>
      </w:pPr>
      <w:r w:rsidRPr="00D46A10">
        <w:rPr>
          <w:rFonts w:ascii="Arial" w:hAnsi="Arial" w:cs="Arial"/>
          <w:lang w:eastAsia="fr-FR"/>
        </w:rPr>
        <w:t>En 2015, MB&amp;F a célébré ses dix années d’existence, une décennie extraordinaire pour le premier laboratoire conceptuel horloger au monde : 10 années de créativité intensive, 11 calibres extraordinaires pour animer des Horological Machines et Legacy Machines applaudies par la critique, sources de la renommée de MB&amp;F.</w:t>
      </w:r>
    </w:p>
    <w:p w:rsidR="00255211" w:rsidRPr="00D46A10" w:rsidRDefault="00255211" w:rsidP="00255211">
      <w:pPr>
        <w:spacing w:line="240" w:lineRule="auto"/>
        <w:jc w:val="both"/>
        <w:rPr>
          <w:rFonts w:ascii="Arial" w:hAnsi="Arial" w:cs="Arial"/>
          <w:lang w:eastAsia="fr-FR"/>
        </w:rPr>
      </w:pPr>
      <w:r w:rsidRPr="00D46A10">
        <w:rPr>
          <w:rFonts w:ascii="Arial" w:hAnsi="Arial" w:cs="Arial"/>
          <w:lang w:eastAsia="fr-FR"/>
        </w:rPr>
        <w:t>Après 15 années de management au sein de marques prestigieuses, Maximilian Büsser a quitté son poste de Directeur général chez Harry Winston pour créer MB&amp;F — Maximilian Büsser &amp; Friends. MB&amp;F est un laboratoire d’art et de micromécanique voué à la conception et à la fabrication en petites séries de montres radicales, fruits d’une collaboration entre de brillants professionnels de l’horlogerie dont Maximilian Büsser apprécie le talent et la manière de travailler.</w:t>
      </w:r>
    </w:p>
    <w:p w:rsidR="00255211" w:rsidRPr="00D46A10" w:rsidRDefault="00255211" w:rsidP="00255211">
      <w:pPr>
        <w:spacing w:line="240" w:lineRule="auto"/>
        <w:jc w:val="both"/>
        <w:rPr>
          <w:rFonts w:ascii="Arial" w:hAnsi="Arial" w:cs="Arial"/>
          <w:lang w:eastAsia="fr-FR"/>
        </w:rPr>
      </w:pPr>
      <w:r w:rsidRPr="00D46A10">
        <w:rPr>
          <w:rFonts w:ascii="Arial" w:hAnsi="Arial" w:cs="Arial"/>
          <w:lang w:eastAsia="fr-FR"/>
        </w:rPr>
        <w:t>En 2007, MB&amp;F a dévoilé la HM1, sa première Horological Machine. Avec son boîtier sculptural en trois dimensions et son mouvement merveilleusement décoré, la HM1 a donné le ton des Horological Machines qui ont suivi : HM2, HM3, HM4, HM5, HM6</w:t>
      </w:r>
      <w:r>
        <w:rPr>
          <w:rFonts w:ascii="Arial" w:hAnsi="Arial" w:cs="Arial"/>
          <w:lang w:eastAsia="fr-FR"/>
        </w:rPr>
        <w:t>, HM7, HM8</w:t>
      </w:r>
      <w:r w:rsidRPr="00D46A10">
        <w:rPr>
          <w:rFonts w:ascii="Arial" w:hAnsi="Arial" w:cs="Arial"/>
          <w:lang w:eastAsia="fr-FR"/>
        </w:rPr>
        <w:t xml:space="preserve"> et HMX — des Machines qui symbolisent le temps plutôt que des Machines qui donnent l’heure. </w:t>
      </w:r>
    </w:p>
    <w:p w:rsidR="00255211" w:rsidRPr="00D46A10" w:rsidRDefault="00255211" w:rsidP="00255211">
      <w:pPr>
        <w:spacing w:line="240" w:lineRule="auto"/>
        <w:jc w:val="both"/>
        <w:rPr>
          <w:rFonts w:ascii="Arial" w:hAnsi="Arial" w:cs="Arial"/>
          <w:lang w:eastAsia="fr-FR"/>
        </w:rPr>
      </w:pPr>
      <w:r w:rsidRPr="00D46A10">
        <w:rPr>
          <w:rFonts w:ascii="Arial" w:hAnsi="Arial" w:cs="Arial"/>
          <w:lang w:eastAsia="fr-FR"/>
        </w:rPr>
        <w:t>En 2011, MB&amp;F a lancé la collection des rondes Legacy Machines. Ces pièces plus classiques — classiques pour MB&amp;F — rendent hommage à l’excellence horlogère du XIXe siècle, en réinterprétant des complications de grands horlogers novateurs sous la forme d’objets d’art contemporains. Les LM1 et LM2 ont été suivies par la LM101, la première Machine MB&amp;F équipée d’un mouvement entièrement développé à l’interne. En 2015, c’est au tour de la Legacy Machine Perpetual munie d’un calendrier perpétuel complètement intégré. A ce jour, MB&amp;F alterne entre Horological Machines résolument anticonformistes et Legacy Machines inspirées par l’histoire.</w:t>
      </w:r>
    </w:p>
    <w:p w:rsidR="00255211" w:rsidRPr="005A6DBC" w:rsidRDefault="00255211" w:rsidP="00255211">
      <w:pPr>
        <w:spacing w:line="240" w:lineRule="auto"/>
        <w:jc w:val="both"/>
        <w:rPr>
          <w:rFonts w:ascii="Arial" w:hAnsi="Arial" w:cs="Arial"/>
          <w:lang w:eastAsia="fr-FR"/>
        </w:rPr>
      </w:pPr>
      <w:r w:rsidRPr="005A6DBC">
        <w:rPr>
          <w:rFonts w:ascii="Arial" w:hAnsi="Arial" w:cs="Arial"/>
          <w:lang w:eastAsia="fr-FR"/>
        </w:rPr>
        <w:t>A côté des Horological et Legacy Machines, MB&amp;F a créé des boîtes à musique spatiales (MusicMachine 1, 2 et 3) en collaboration avec Reuge, Manufacture de musique mécanique et Maison de Luxe; ainsi que des horloges de table avec L’Epée 1839 : une horloge à l’apparence d’une plateforme spatiale (Starfleet Machine), une araignée (Arachnophobia) ainsi que trois horloges-robot (Melchior, Sherman et Balthazar). En 2016, MB&amp;F et Caran d’Ache ont créé un stylo mécanique en forme de fusée appelé Astrograph.</w:t>
      </w:r>
    </w:p>
    <w:p w:rsidR="00255211" w:rsidRDefault="00255211" w:rsidP="00255211">
      <w:pPr>
        <w:spacing w:line="240" w:lineRule="auto"/>
        <w:jc w:val="both"/>
        <w:rPr>
          <w:rFonts w:ascii="Arial" w:hAnsi="Arial" w:cs="Arial"/>
          <w:lang w:eastAsia="fr-FR"/>
        </w:rPr>
      </w:pPr>
      <w:r w:rsidRPr="005A6DBC">
        <w:rPr>
          <w:rFonts w:ascii="Arial" w:hAnsi="Arial" w:cs="Arial"/>
          <w:lang w:eastAsia="fr-FR"/>
        </w:rPr>
        <w:t xml:space="preserve">L’aventure MB&amp;F a été marquée par de prestigieuses récompenses, représentatives de la nature novatrice de la marque. MB&amp;F s’est vu attribuée quatre </w:t>
      </w:r>
      <w:r w:rsidRPr="005A6DBC">
        <w:rPr>
          <w:rFonts w:ascii="Arial" w:hAnsi="Arial" w:cs="Arial"/>
          <w:i/>
          <w:lang w:eastAsia="fr-FR"/>
        </w:rPr>
        <w:t>Grand Prix</w:t>
      </w:r>
      <w:r w:rsidRPr="005A6DBC">
        <w:rPr>
          <w:rFonts w:ascii="Arial" w:hAnsi="Arial" w:cs="Arial"/>
          <w:lang w:eastAsia="fr-FR"/>
        </w:rPr>
        <w:t xml:space="preserve">, titres du renommé Grand Prix d'Horlogerie de Genève : </w:t>
      </w:r>
      <w:r>
        <w:rPr>
          <w:rFonts w:ascii="Arial" w:hAnsi="Arial" w:cs="Arial"/>
          <w:lang w:eastAsia="fr-FR"/>
        </w:rPr>
        <w:t>e</w:t>
      </w:r>
      <w:r w:rsidRPr="005A6DBC">
        <w:rPr>
          <w:rFonts w:ascii="Arial" w:hAnsi="Arial" w:cs="Arial"/>
          <w:lang w:eastAsia="fr-FR"/>
        </w:rPr>
        <w:t xml:space="preserve">n 2016 la Legacy Machine Perpetual </w:t>
      </w:r>
      <w:r>
        <w:rPr>
          <w:rFonts w:ascii="Arial" w:hAnsi="Arial" w:cs="Arial"/>
          <w:lang w:eastAsia="fr-FR"/>
        </w:rPr>
        <w:t>a été</w:t>
      </w:r>
      <w:r w:rsidRPr="005A6DBC">
        <w:rPr>
          <w:rFonts w:ascii="Arial" w:hAnsi="Arial" w:cs="Arial"/>
          <w:lang w:eastAsia="fr-FR"/>
        </w:rPr>
        <w:t xml:space="preserve"> lauréate de la montre calendrier, en 2012 la Legacy Machine n°1 </w:t>
      </w:r>
      <w:r>
        <w:rPr>
          <w:rFonts w:ascii="Arial" w:hAnsi="Arial" w:cs="Arial"/>
          <w:lang w:eastAsia="fr-FR"/>
        </w:rPr>
        <w:t>a été doublement</w:t>
      </w:r>
      <w:r w:rsidRPr="005A6DBC">
        <w:rPr>
          <w:rFonts w:ascii="Arial" w:hAnsi="Arial" w:cs="Arial"/>
          <w:lang w:eastAsia="fr-FR"/>
        </w:rPr>
        <w:t xml:space="preserve"> </w:t>
      </w:r>
      <w:r>
        <w:rPr>
          <w:rFonts w:ascii="Arial" w:hAnsi="Arial" w:cs="Arial"/>
          <w:lang w:eastAsia="fr-FR"/>
        </w:rPr>
        <w:t>récompensée</w:t>
      </w:r>
      <w:r w:rsidRPr="005A6DBC">
        <w:rPr>
          <w:rFonts w:ascii="Arial" w:hAnsi="Arial" w:cs="Arial"/>
          <w:lang w:eastAsia="fr-FR"/>
        </w:rPr>
        <w:t xml:space="preserve"> </w:t>
      </w:r>
      <w:r>
        <w:rPr>
          <w:rFonts w:ascii="Arial" w:hAnsi="Arial" w:cs="Arial"/>
          <w:lang w:eastAsia="fr-FR"/>
        </w:rPr>
        <w:t>par</w:t>
      </w:r>
      <w:r w:rsidRPr="005A6DBC">
        <w:rPr>
          <w:rFonts w:ascii="Arial" w:hAnsi="Arial" w:cs="Arial"/>
          <w:lang w:eastAsia="fr-FR"/>
        </w:rPr>
        <w:t xml:space="preserve"> des passionnés d’horlogerie</w:t>
      </w:r>
      <w:r>
        <w:rPr>
          <w:rFonts w:ascii="Arial" w:hAnsi="Arial" w:cs="Arial"/>
          <w:lang w:eastAsia="fr-FR"/>
        </w:rPr>
        <w:t xml:space="preserve"> avec</w:t>
      </w:r>
      <w:r w:rsidRPr="005A6DBC">
        <w:rPr>
          <w:rFonts w:ascii="Arial" w:hAnsi="Arial" w:cs="Arial"/>
          <w:lang w:eastAsia="fr-FR"/>
        </w:rPr>
        <w:t xml:space="preserve"> le Prix du Public </w:t>
      </w:r>
      <w:r>
        <w:rPr>
          <w:rFonts w:ascii="Arial" w:hAnsi="Arial" w:cs="Arial"/>
          <w:lang w:eastAsia="fr-FR"/>
        </w:rPr>
        <w:t xml:space="preserve">ainsi que </w:t>
      </w:r>
      <w:r w:rsidRPr="005A6DBC">
        <w:rPr>
          <w:rFonts w:ascii="Arial" w:hAnsi="Arial" w:cs="Arial"/>
          <w:lang w:eastAsia="fr-FR"/>
        </w:rPr>
        <w:t>par un jury professio</w:t>
      </w:r>
      <w:r>
        <w:rPr>
          <w:rFonts w:ascii="Arial" w:hAnsi="Arial" w:cs="Arial"/>
          <w:lang w:eastAsia="fr-FR"/>
        </w:rPr>
        <w:t xml:space="preserve">nnel avec le </w:t>
      </w:r>
      <w:r w:rsidRPr="005A6DBC">
        <w:rPr>
          <w:rFonts w:ascii="Arial" w:hAnsi="Arial" w:cs="Arial"/>
          <w:lang w:eastAsia="fr-FR"/>
        </w:rPr>
        <w:t>Prix de la montre Homm</w:t>
      </w:r>
      <w:r>
        <w:rPr>
          <w:rFonts w:ascii="Arial" w:hAnsi="Arial" w:cs="Arial"/>
          <w:lang w:eastAsia="fr-FR"/>
        </w:rPr>
        <w:t xml:space="preserve">e et, en 2010, HM4 Thunderbolt </w:t>
      </w:r>
      <w:r w:rsidRPr="005A6DBC">
        <w:rPr>
          <w:rFonts w:ascii="Arial" w:hAnsi="Arial" w:cs="Arial"/>
          <w:lang w:eastAsia="fr-FR"/>
        </w:rPr>
        <w:t xml:space="preserve">remporte le Prix de la montre design. </w:t>
      </w:r>
      <w:r w:rsidRPr="00F54A74">
        <w:rPr>
          <w:rFonts w:ascii="Arial" w:hAnsi="Arial" w:cs="Arial"/>
          <w:i/>
          <w:lang w:eastAsia="fr-FR"/>
        </w:rPr>
        <w:t>Last but not least,</w:t>
      </w:r>
      <w:r w:rsidRPr="005A6DBC">
        <w:rPr>
          <w:rFonts w:ascii="Arial" w:hAnsi="Arial" w:cs="Arial"/>
          <w:lang w:eastAsia="fr-FR"/>
        </w:rPr>
        <w:t xml:space="preserve"> la HM6 Space Pirate a é</w:t>
      </w:r>
      <w:r>
        <w:rPr>
          <w:rFonts w:ascii="Arial" w:hAnsi="Arial" w:cs="Arial"/>
          <w:lang w:eastAsia="fr-FR"/>
        </w:rPr>
        <w:t>té récompensée en 2015 par un « </w:t>
      </w:r>
      <w:r w:rsidRPr="005A6DBC">
        <w:rPr>
          <w:rFonts w:ascii="Arial" w:hAnsi="Arial" w:cs="Arial"/>
          <w:lang w:eastAsia="fr-FR"/>
        </w:rPr>
        <w:t>Red Dot : Best of the Best</w:t>
      </w:r>
      <w:r>
        <w:rPr>
          <w:rFonts w:ascii="Arial" w:hAnsi="Arial" w:cs="Arial"/>
          <w:lang w:eastAsia="fr-FR"/>
        </w:rPr>
        <w:t> »</w:t>
      </w:r>
      <w:r w:rsidRPr="005A6DBC">
        <w:rPr>
          <w:rFonts w:ascii="Arial" w:hAnsi="Arial" w:cs="Arial"/>
          <w:lang w:eastAsia="fr-FR"/>
        </w:rPr>
        <w:t xml:space="preserve"> — prix phare de la compétition internationale des Red Dot Awards.</w:t>
      </w:r>
    </w:p>
    <w:p w:rsidR="00827DAA" w:rsidRPr="00255211" w:rsidRDefault="00827DAA" w:rsidP="00255211">
      <w:pPr>
        <w:jc w:val="both"/>
      </w:pPr>
    </w:p>
    <w:sectPr w:rsidR="00827DAA" w:rsidRPr="00255211" w:rsidSect="00255211">
      <w:headerReference w:type="even" r:id="rId6"/>
      <w:headerReference w:type="default" r:id="rId7"/>
      <w:footerReference w:type="even" r:id="rId8"/>
      <w:footerReference w:type="default" r:id="rId9"/>
      <w:headerReference w:type="first" r:id="rId10"/>
      <w:footerReference w:type="first" r:id="rId11"/>
      <w:pgSz w:w="11906" w:h="16838"/>
      <w:pgMar w:top="1985"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936" w:rsidRDefault="00975936">
      <w:pPr>
        <w:spacing w:after="0" w:line="240" w:lineRule="auto"/>
      </w:pPr>
      <w:r>
        <w:separator/>
      </w:r>
    </w:p>
  </w:endnote>
  <w:endnote w:type="continuationSeparator" w:id="0">
    <w:p w:rsidR="00975936" w:rsidRDefault="0097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83A" w:rsidRDefault="0018583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9D9" w:rsidRPr="008E5116" w:rsidRDefault="00345F0C" w:rsidP="00501797">
    <w:pPr>
      <w:pStyle w:val="WW-Default"/>
      <w:spacing w:after="283"/>
      <w:rPr>
        <w:lang w:val="fr-CH"/>
      </w:rPr>
    </w:pPr>
    <w:r w:rsidRPr="0082318E">
      <w:rPr>
        <w:rFonts w:ascii="Arial" w:hAnsi="Arial" w:cs="Arial"/>
        <w:sz w:val="18"/>
        <w:szCs w:val="18"/>
        <w:lang w:val="fr-CH"/>
      </w:rPr>
      <w:t>Pour de plus amples informations</w:t>
    </w:r>
    <w:r w:rsidR="004D433B" w:rsidRPr="0082318E">
      <w:rPr>
        <w:rFonts w:ascii="Arial" w:hAnsi="Arial" w:cs="Arial"/>
        <w:sz w:val="18"/>
        <w:szCs w:val="18"/>
        <w:lang w:val="fr-CH"/>
      </w:rPr>
      <w:t xml:space="preserve">, </w:t>
    </w:r>
    <w:r w:rsidRPr="0082318E">
      <w:rPr>
        <w:rFonts w:ascii="Arial" w:hAnsi="Arial" w:cs="Arial"/>
        <w:sz w:val="18"/>
        <w:szCs w:val="18"/>
        <w:lang w:val="fr-CH"/>
      </w:rPr>
      <w:t>veuillez contacter</w:t>
    </w:r>
    <w:r w:rsidR="004D433B" w:rsidRPr="0082318E">
      <w:rPr>
        <w:rFonts w:ascii="Arial" w:hAnsi="Arial" w:cs="Arial"/>
        <w:sz w:val="18"/>
        <w:szCs w:val="18"/>
        <w:lang w:val="fr-CH"/>
      </w:rPr>
      <w:t xml:space="preserve">: </w:t>
    </w:r>
    <w:r w:rsidR="004D433B" w:rsidRPr="0082318E">
      <w:rPr>
        <w:rFonts w:ascii="Arial" w:hAnsi="Arial" w:cs="Arial"/>
        <w:sz w:val="18"/>
        <w:szCs w:val="18"/>
        <w:lang w:val="fr-CH"/>
      </w:rPr>
      <w:br/>
    </w:r>
    <w:r w:rsidR="0018583A">
      <w:rPr>
        <w:rFonts w:ascii="Arial" w:hAnsi="Arial" w:cs="Arial"/>
        <w:sz w:val="18"/>
        <w:szCs w:val="18"/>
        <w:lang w:val="fr-CH"/>
      </w:rPr>
      <w:t xml:space="preserve">Lauriane Marchand, L’Epée 1839, Brand of SWIZA SA Manufacture, Rue Saint-Maurice 1, 2800 </w:t>
    </w:r>
    <w:r w:rsidR="008E5116" w:rsidRPr="008E5116">
      <w:rPr>
        <w:rFonts w:ascii="Arial" w:hAnsi="Arial" w:cs="Arial"/>
        <w:sz w:val="18"/>
        <w:szCs w:val="18"/>
        <w:lang w:val="fr-CH"/>
      </w:rPr>
      <w:t>Delémont</w:t>
    </w:r>
    <w:r w:rsidR="0018583A">
      <w:rPr>
        <w:rFonts w:ascii="Arial" w:hAnsi="Arial" w:cs="Arial"/>
        <w:sz w:val="18"/>
        <w:szCs w:val="18"/>
        <w:lang w:val="fr-CH"/>
      </w:rPr>
      <w:t>,</w:t>
    </w:r>
    <w:r w:rsidR="008E5116" w:rsidRPr="008E5116">
      <w:rPr>
        <w:rFonts w:ascii="Arial" w:hAnsi="Arial" w:cs="Arial"/>
        <w:sz w:val="18"/>
        <w:szCs w:val="18"/>
        <w:lang w:val="fr-CH"/>
      </w:rPr>
      <w:t xml:space="preserve"> S</w:t>
    </w:r>
    <w:r w:rsidR="008E5116">
      <w:rPr>
        <w:rFonts w:ascii="Arial" w:hAnsi="Arial" w:cs="Arial"/>
        <w:sz w:val="18"/>
        <w:szCs w:val="18"/>
        <w:lang w:val="fr-CH"/>
      </w:rPr>
      <w:t>uisse</w:t>
    </w:r>
    <w:r w:rsidR="008E5116" w:rsidRPr="008E5116">
      <w:rPr>
        <w:rFonts w:ascii="Arial" w:hAnsi="Arial" w:cs="Arial"/>
        <w:sz w:val="18"/>
        <w:szCs w:val="18"/>
        <w:lang w:val="fr-CH"/>
      </w:rPr>
      <w:br/>
      <w:t xml:space="preserve">E-Mail: </w:t>
    </w:r>
    <w:r w:rsidR="0018583A">
      <w:rPr>
        <w:rFonts w:ascii="Arial" w:hAnsi="Arial" w:cs="Arial"/>
        <w:sz w:val="18"/>
        <w:szCs w:val="18"/>
        <w:lang w:val="fr-CH"/>
      </w:rPr>
      <w:t>marketing</w:t>
    </w:r>
    <w:r w:rsidR="008E5116" w:rsidRPr="008E5116">
      <w:rPr>
        <w:rFonts w:ascii="Arial" w:hAnsi="Arial" w:cs="Arial"/>
        <w:sz w:val="18"/>
        <w:szCs w:val="18"/>
        <w:lang w:val="fr-CH"/>
      </w:rPr>
      <w:t>@</w:t>
    </w:r>
    <w:bookmarkStart w:id="0" w:name="_GoBack"/>
    <w:bookmarkEnd w:id="0"/>
    <w:r w:rsidR="008E5116" w:rsidRPr="008E5116">
      <w:rPr>
        <w:rFonts w:ascii="Arial" w:hAnsi="Arial" w:cs="Arial"/>
        <w:sz w:val="18"/>
        <w:szCs w:val="18"/>
        <w:lang w:val="fr-CH"/>
      </w:rPr>
      <w:t>swiza.ch – Tel.: +41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83A" w:rsidRDefault="001858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936" w:rsidRDefault="00975936">
      <w:pPr>
        <w:spacing w:after="0" w:line="240" w:lineRule="auto"/>
      </w:pPr>
      <w:r>
        <w:separator/>
      </w:r>
    </w:p>
  </w:footnote>
  <w:footnote w:type="continuationSeparator" w:id="0">
    <w:p w:rsidR="00975936" w:rsidRDefault="00975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83A" w:rsidRDefault="001858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674" w:rsidRDefault="0018583A" w:rsidP="0018583A">
    <w:pPr>
      <w:pStyle w:val="En-tte"/>
      <w:jc w:val="right"/>
    </w:pPr>
    <w:r>
      <w:rPr>
        <w:noProof/>
        <w:lang w:eastAsia="fr-CH"/>
      </w:rPr>
      <w:drawing>
        <wp:anchor distT="0" distB="0" distL="114300" distR="114300" simplePos="0" relativeHeight="251658240" behindDoc="0" locked="0" layoutInCell="1" allowOverlap="1">
          <wp:simplePos x="0" y="0"/>
          <wp:positionH relativeFrom="column">
            <wp:posOffset>-5080</wp:posOffset>
          </wp:positionH>
          <wp:positionV relativeFrom="paragraph">
            <wp:posOffset>-334645</wp:posOffset>
          </wp:positionV>
          <wp:extent cx="931545" cy="931545"/>
          <wp:effectExtent l="0" t="0" r="1905" b="190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4D433B">
      <w:tab/>
    </w:r>
    <w:r w:rsidR="004D433B">
      <w:tab/>
    </w:r>
    <w:r>
      <w:rPr>
        <w:noProof/>
        <w:lang w:eastAsia="fr-CH"/>
      </w:rPr>
      <w:drawing>
        <wp:inline distT="0" distB="0" distL="0" distR="0" wp14:anchorId="117997AF" wp14:editId="00BCCF06">
          <wp:extent cx="1490345" cy="499745"/>
          <wp:effectExtent l="0" t="0" r="8255" b="8255"/>
          <wp:docPr id="1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83A" w:rsidRDefault="0018583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7EE7"/>
    <w:rsid w:val="0002617B"/>
    <w:rsid w:val="00026E6A"/>
    <w:rsid w:val="00034B37"/>
    <w:rsid w:val="00076AE8"/>
    <w:rsid w:val="00087240"/>
    <w:rsid w:val="00091294"/>
    <w:rsid w:val="000A4FE9"/>
    <w:rsid w:val="000C7F35"/>
    <w:rsid w:val="000F0F6A"/>
    <w:rsid w:val="000F4D8A"/>
    <w:rsid w:val="001376DF"/>
    <w:rsid w:val="00170741"/>
    <w:rsid w:val="0018583A"/>
    <w:rsid w:val="00240C01"/>
    <w:rsid w:val="00246D98"/>
    <w:rsid w:val="00255211"/>
    <w:rsid w:val="002A11FE"/>
    <w:rsid w:val="002A54F3"/>
    <w:rsid w:val="002F6B10"/>
    <w:rsid w:val="00345F0C"/>
    <w:rsid w:val="003750DD"/>
    <w:rsid w:val="00392D24"/>
    <w:rsid w:val="003D26FB"/>
    <w:rsid w:val="003D5FD1"/>
    <w:rsid w:val="0043466A"/>
    <w:rsid w:val="0044614C"/>
    <w:rsid w:val="00477E50"/>
    <w:rsid w:val="004A38C7"/>
    <w:rsid w:val="004B104E"/>
    <w:rsid w:val="004D433B"/>
    <w:rsid w:val="00531308"/>
    <w:rsid w:val="005510DC"/>
    <w:rsid w:val="00560911"/>
    <w:rsid w:val="0059532E"/>
    <w:rsid w:val="00597486"/>
    <w:rsid w:val="005D4B19"/>
    <w:rsid w:val="005E5F0B"/>
    <w:rsid w:val="00634D1E"/>
    <w:rsid w:val="00670F32"/>
    <w:rsid w:val="006A73E8"/>
    <w:rsid w:val="006C57E3"/>
    <w:rsid w:val="006F6712"/>
    <w:rsid w:val="00767726"/>
    <w:rsid w:val="00767950"/>
    <w:rsid w:val="007A60D4"/>
    <w:rsid w:val="007B7F42"/>
    <w:rsid w:val="007D349A"/>
    <w:rsid w:val="007F3FF3"/>
    <w:rsid w:val="0082318E"/>
    <w:rsid w:val="00827DAA"/>
    <w:rsid w:val="008338FD"/>
    <w:rsid w:val="00846D08"/>
    <w:rsid w:val="008C02BD"/>
    <w:rsid w:val="008C5D43"/>
    <w:rsid w:val="008E5116"/>
    <w:rsid w:val="008F16AE"/>
    <w:rsid w:val="00924B23"/>
    <w:rsid w:val="009449BE"/>
    <w:rsid w:val="00955CF4"/>
    <w:rsid w:val="00975936"/>
    <w:rsid w:val="00993D78"/>
    <w:rsid w:val="00996E09"/>
    <w:rsid w:val="009E74E5"/>
    <w:rsid w:val="00A406EF"/>
    <w:rsid w:val="00A434B1"/>
    <w:rsid w:val="00A95655"/>
    <w:rsid w:val="00A97272"/>
    <w:rsid w:val="00AE7600"/>
    <w:rsid w:val="00B45BE7"/>
    <w:rsid w:val="00BA17C3"/>
    <w:rsid w:val="00BB6ED8"/>
    <w:rsid w:val="00BC19AD"/>
    <w:rsid w:val="00BD6F93"/>
    <w:rsid w:val="00BF0E68"/>
    <w:rsid w:val="00C444C9"/>
    <w:rsid w:val="00C571A6"/>
    <w:rsid w:val="00C87F87"/>
    <w:rsid w:val="00CC697F"/>
    <w:rsid w:val="00CD20CD"/>
    <w:rsid w:val="00CD2B78"/>
    <w:rsid w:val="00CD4B94"/>
    <w:rsid w:val="00CE49C4"/>
    <w:rsid w:val="00CF0937"/>
    <w:rsid w:val="00D12805"/>
    <w:rsid w:val="00D1783F"/>
    <w:rsid w:val="00D476B9"/>
    <w:rsid w:val="00D72490"/>
    <w:rsid w:val="00D733E2"/>
    <w:rsid w:val="00D77EE7"/>
    <w:rsid w:val="00DA1353"/>
    <w:rsid w:val="00DB3E90"/>
    <w:rsid w:val="00E55C03"/>
    <w:rsid w:val="00EF1EF5"/>
    <w:rsid w:val="00EF4D53"/>
    <w:rsid w:val="00F41375"/>
    <w:rsid w:val="00F5174A"/>
    <w:rsid w:val="00F71227"/>
    <w:rsid w:val="00F712B0"/>
    <w:rsid w:val="00FE2E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AFEA"/>
  <w15:docId w15:val="{8420C752-C59C-495E-AA96-7A75DF4B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53"/>
    <w:pPr>
      <w:spacing w:after="200" w:line="276" w:lineRule="auto"/>
    </w:pPr>
    <w:rPr>
      <w:rFonts w:ascii="Cambria" w:eastAsia="MS ??" w:hAnsi="Cambria" w:cs="Times New Roman"/>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F4D53"/>
    <w:pPr>
      <w:spacing w:after="0" w:line="240" w:lineRule="auto"/>
    </w:pPr>
    <w:rPr>
      <w:rFonts w:ascii="Cambria" w:eastAsia="MS ??" w:hAnsi="Cambria" w:cs="Times New Roman"/>
      <w:lang w:val="fr-CH"/>
    </w:rPr>
  </w:style>
  <w:style w:type="paragraph" w:styleId="En-tte">
    <w:name w:val="header"/>
    <w:basedOn w:val="Normal"/>
    <w:link w:val="En-tteCar"/>
    <w:uiPriority w:val="99"/>
    <w:rsid w:val="00EF4D53"/>
    <w:pPr>
      <w:tabs>
        <w:tab w:val="center" w:pos="4320"/>
        <w:tab w:val="right" w:pos="8640"/>
      </w:tabs>
      <w:spacing w:after="0" w:line="240" w:lineRule="auto"/>
    </w:pPr>
  </w:style>
  <w:style w:type="character" w:customStyle="1" w:styleId="En-tteCar">
    <w:name w:val="En-tête Car"/>
    <w:basedOn w:val="Policepardfaut"/>
    <w:link w:val="En-tte"/>
    <w:uiPriority w:val="99"/>
    <w:rsid w:val="00EF4D53"/>
    <w:rPr>
      <w:rFonts w:ascii="Cambria" w:eastAsia="MS ??" w:hAnsi="Cambria" w:cs="Times New Roman"/>
      <w:lang w:val="fr-CH"/>
    </w:rPr>
  </w:style>
  <w:style w:type="paragraph" w:customStyle="1" w:styleId="WW-Default">
    <w:name w:val="WW-Default"/>
    <w:rsid w:val="00EF4D53"/>
    <w:pPr>
      <w:widowControl w:val="0"/>
      <w:suppressAutoHyphens/>
      <w:spacing w:after="0" w:line="240" w:lineRule="auto"/>
    </w:pPr>
    <w:rPr>
      <w:rFonts w:ascii="Times New Roman" w:eastAsia="?????? Pro W3" w:hAnsi="Times New Roman" w:cs="Times New Roman"/>
      <w:color w:val="000000"/>
      <w:kern w:val="1"/>
      <w:sz w:val="24"/>
      <w:szCs w:val="20"/>
      <w:lang w:eastAsia="ar-SA"/>
    </w:rPr>
  </w:style>
  <w:style w:type="paragraph" w:styleId="Pieddepage">
    <w:name w:val="footer"/>
    <w:basedOn w:val="Normal"/>
    <w:link w:val="PieddepageCar"/>
    <w:uiPriority w:val="99"/>
    <w:unhideWhenUsed/>
    <w:rsid w:val="00EF4D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4D53"/>
    <w:rPr>
      <w:rFonts w:ascii="Cambria" w:eastAsia="MS ??" w:hAnsi="Cambria" w:cs="Times New Roman"/>
      <w:lang w:val="fr-CH"/>
    </w:rPr>
  </w:style>
  <w:style w:type="paragraph" w:styleId="Textedebulles">
    <w:name w:val="Balloon Text"/>
    <w:basedOn w:val="Normal"/>
    <w:link w:val="TextedebullesCar"/>
    <w:uiPriority w:val="99"/>
    <w:semiHidden/>
    <w:unhideWhenUsed/>
    <w:rsid w:val="008E51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5116"/>
    <w:rPr>
      <w:rFonts w:ascii="Tahoma" w:eastAsia="MS ??"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2061</Words>
  <Characters>11338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13373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Charris Yadigaroglou</dc:creator>
  <cp:keywords/>
  <dc:description/>
  <cp:lastModifiedBy>marketing@swiza.ch</cp:lastModifiedBy>
  <cp:revision>5</cp:revision>
  <dcterms:created xsi:type="dcterms:W3CDTF">2017-09-01T13:41:00Z</dcterms:created>
  <dcterms:modified xsi:type="dcterms:W3CDTF">2019-08-30T08:41:00Z</dcterms:modified>
  <cp:category/>
</cp:coreProperties>
</file>