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E85" w:rsidRPr="006D154F" w:rsidRDefault="00127E85" w:rsidP="00713697">
      <w:pPr>
        <w:pStyle w:val="Sansinterligne"/>
        <w:jc w:val="center"/>
        <w:rPr>
          <w:rFonts w:ascii="Arial" w:hAnsi="Arial" w:cs="Arial"/>
          <w:b/>
          <w:sz w:val="28"/>
        </w:rPr>
      </w:pPr>
      <w:r w:rsidRPr="006D154F">
        <w:rPr>
          <w:rFonts w:ascii="Arial" w:hAnsi="Arial" w:cs="Arial"/>
          <w:b/>
          <w:sz w:val="28"/>
        </w:rPr>
        <w:t>「</w:t>
      </w:r>
      <w:r w:rsidR="006D154F" w:rsidRPr="006D154F">
        <w:rPr>
          <w:rFonts w:ascii="Arial" w:hAnsi="Arial" w:cs="Arial"/>
          <w:b/>
          <w:sz w:val="28"/>
          <w:lang w:val="en-GB"/>
        </w:rPr>
        <w:t>Sherman</w:t>
      </w:r>
      <w:r w:rsidRPr="006D154F">
        <w:rPr>
          <w:rFonts w:ascii="Arial" w:hAnsi="Arial" w:cs="Arial"/>
          <w:b/>
          <w:sz w:val="28"/>
        </w:rPr>
        <w:t>」（シャーマン）</w:t>
      </w:r>
    </w:p>
    <w:p w:rsidR="00127E85" w:rsidRPr="006D154F" w:rsidRDefault="00127E85" w:rsidP="00713697">
      <w:pPr>
        <w:pStyle w:val="Sansinterligne"/>
        <w:jc w:val="center"/>
        <w:rPr>
          <w:rFonts w:ascii="Arial" w:hAnsi="Arial" w:cs="Arial"/>
          <w:b/>
          <w:sz w:val="28"/>
        </w:rPr>
      </w:pPr>
      <w:r w:rsidRPr="006D154F">
        <w:rPr>
          <w:rFonts w:ascii="Arial" w:hAnsi="Arial" w:cs="Arial"/>
          <w:b/>
          <w:sz w:val="28"/>
        </w:rPr>
        <w:t>小さなロボットに秘められたスーパーパワー</w:t>
      </w:r>
    </w:p>
    <w:p w:rsidR="00127E85" w:rsidRDefault="00713697" w:rsidP="00284A4C">
      <w:pPr>
        <w:pStyle w:val="Sansinterligne"/>
        <w:spacing w:before="240"/>
        <w:jc w:val="center"/>
        <w:rPr>
          <w:rFonts w:ascii="Arial" w:hAnsi="Arial" w:cs="Arial"/>
          <w:b/>
          <w:sz w:val="28"/>
          <w:lang w:val="fr-CH"/>
        </w:rPr>
      </w:pPr>
      <w:r w:rsidRPr="006D154F">
        <w:rPr>
          <w:rFonts w:ascii="Arial" w:hAnsi="Arial" w:cs="Arial"/>
          <w:b/>
          <w:sz w:val="28"/>
        </w:rPr>
        <w:t xml:space="preserve">MB&amp;F + </w:t>
      </w:r>
      <w:r w:rsidRPr="00E03A31">
        <w:rPr>
          <w:rFonts w:ascii="Arial" w:hAnsi="Arial" w:cs="Arial"/>
          <w:b/>
          <w:sz w:val="28"/>
        </w:rPr>
        <w:t>L’Epée</w:t>
      </w:r>
      <w:r w:rsidRPr="006D154F">
        <w:rPr>
          <w:rFonts w:ascii="Arial" w:hAnsi="Arial" w:cs="Arial"/>
          <w:b/>
          <w:sz w:val="28"/>
        </w:rPr>
        <w:t xml:space="preserve"> 1839 </w:t>
      </w:r>
    </w:p>
    <w:p w:rsidR="00B762BE" w:rsidRPr="00B762BE" w:rsidRDefault="00B762BE" w:rsidP="00284A4C">
      <w:pPr>
        <w:pStyle w:val="Sansinterligne"/>
        <w:spacing w:before="240"/>
        <w:jc w:val="center"/>
        <w:rPr>
          <w:rFonts w:ascii="Arial" w:hAnsi="Arial" w:cs="Arial"/>
          <w:b/>
          <w:sz w:val="28"/>
          <w:lang w:val="fr-CH"/>
        </w:rPr>
      </w:pPr>
    </w:p>
    <w:p w:rsidR="00127E85" w:rsidRPr="006D154F" w:rsidRDefault="00127E85" w:rsidP="00B762BE">
      <w:pPr>
        <w:jc w:val="both"/>
      </w:pPr>
      <w:r w:rsidRPr="006D0D93">
        <w:t>Sherman</w:t>
      </w:r>
      <w:r w:rsidRPr="006D154F">
        <w:t>についてご紹介します。とてもキュートで小さなこのロボット</w:t>
      </w:r>
      <w:r w:rsidR="00D763E9">
        <w:rPr>
          <w:rFonts w:hint="eastAsia"/>
        </w:rPr>
        <w:t>ですが</w:t>
      </w:r>
      <w:r w:rsidRPr="006D154F">
        <w:t>、正直なところ、あまり多くのことはできません。ほとんど何もできないと言ってもいいでしょう。</w:t>
      </w:r>
    </w:p>
    <w:p w:rsidR="00127E85" w:rsidRPr="006D154F" w:rsidRDefault="00127E85" w:rsidP="00B762BE">
      <w:pPr>
        <w:jc w:val="both"/>
      </w:pPr>
      <w:r w:rsidRPr="006D154F">
        <w:t>歩くことも、話すことも、自動車の溶接も、火星の探索も無理。サラ・コナーを殺しに行くこともないし、ルーク・スカイウォーカーを手助けすることも、ウィル・ロビンソンに警告を発することも、床に掃除機をかけることも、長編映画に主演することも、法律を執行することもありません。</w:t>
      </w:r>
    </w:p>
    <w:p w:rsidR="00127E85" w:rsidRPr="006D154F" w:rsidRDefault="00127E85" w:rsidP="00B762BE">
      <w:pPr>
        <w:jc w:val="both"/>
      </w:pPr>
      <w:r w:rsidRPr="006D154F">
        <w:t>実際、Shermanができることは2つだけ。しかし</w:t>
      </w:r>
      <w:r w:rsidR="00E374A8">
        <w:rPr>
          <w:rFonts w:hint="eastAsia"/>
          <w:lang w:val="fr-FR"/>
        </w:rPr>
        <w:t>この2つを</w:t>
      </w:r>
      <w:r w:rsidRPr="006D154F">
        <w:t>完璧に実行します。</w:t>
      </w:r>
    </w:p>
    <w:p w:rsidR="00127E85" w:rsidRPr="006D154F" w:rsidRDefault="00127E85" w:rsidP="00B762BE">
      <w:pPr>
        <w:jc w:val="both"/>
      </w:pPr>
      <w:r w:rsidRPr="006D154F">
        <w:t>Shermanの2つの機能とは、まず時刻を</w:t>
      </w:r>
      <w:r w:rsidRPr="00D763E9">
        <w:t>知らせること。そして人々に笑顔をもたらすこと。この点では恐らく、世界で最も役に立つ、そして（精神面</w:t>
      </w:r>
      <w:r w:rsidR="00D763E9">
        <w:rPr>
          <w:rFonts w:hint="eastAsia"/>
        </w:rPr>
        <w:t>において</w:t>
      </w:r>
      <w:r w:rsidRPr="00D763E9">
        <w:t>）価値の</w:t>
      </w:r>
      <w:r w:rsidRPr="006D154F">
        <w:t>高い複雑機構だといえるでしょう。まさにスーパーパワー！</w:t>
      </w:r>
    </w:p>
    <w:p w:rsidR="00127E85" w:rsidRPr="00C82E20" w:rsidRDefault="00127E85" w:rsidP="00B762BE">
      <w:pPr>
        <w:jc w:val="both"/>
      </w:pPr>
      <w:r w:rsidRPr="00C82E20">
        <w:t>Shermanは、MB&amp;Fが考案・開発し、スイスで唯一の高性能時計</w:t>
      </w:r>
      <w:r w:rsidR="006D0D93" w:rsidRPr="00C82E20">
        <w:rPr>
          <w:rFonts w:hint="eastAsia"/>
          <w:lang w:val="fr-FR"/>
        </w:rPr>
        <w:t>製造</w:t>
      </w:r>
      <w:r w:rsidR="00D763E9" w:rsidRPr="00C82E20">
        <w:t>に特化したメーカ</w:t>
      </w:r>
      <w:r w:rsidR="00D763E9" w:rsidRPr="00C82E20">
        <w:rPr>
          <w:rFonts w:hint="eastAsia"/>
        </w:rPr>
        <w:t>ーである</w:t>
      </w:r>
      <w:r w:rsidRPr="00C82E20">
        <w:t>L’Epée 1839が設計と製造を手がけました。マクシミリアン・ブッサーは、ロボットの</w:t>
      </w:r>
      <w:r w:rsidR="00D763E9" w:rsidRPr="00C82E20">
        <w:t>友達が欲しいという子供の頃の夢を実現するために絶えず探求を続け</w:t>
      </w:r>
      <w:r w:rsidR="00D763E9" w:rsidRPr="00C82E20">
        <w:rPr>
          <w:rFonts w:hint="eastAsia"/>
        </w:rPr>
        <w:t>た</w:t>
      </w:r>
      <w:r w:rsidRPr="00C82E20">
        <w:t>結果</w:t>
      </w:r>
      <w:r w:rsidR="00D763E9" w:rsidRPr="00C82E20">
        <w:rPr>
          <w:rFonts w:hint="eastAsia"/>
        </w:rPr>
        <w:t>、</w:t>
      </w:r>
      <w:r w:rsidRPr="00C82E20">
        <w:t>Shermanが誕生したのです。</w:t>
      </w:r>
    </w:p>
    <w:p w:rsidR="00127E85" w:rsidRPr="006D154F" w:rsidRDefault="00127E85" w:rsidP="00B762BE">
      <w:pPr>
        <w:jc w:val="both"/>
      </w:pPr>
      <w:r w:rsidRPr="00C82E20">
        <w:t>Shermanは、8日間パワーリザーブを備えたL'Epée 1839の直列ムーブメントを搭載。これによって、このキャタピラ走行する親しみやすい置時計は、胸の部分に正確な時刻を表示し、次に巻</w:t>
      </w:r>
      <w:r w:rsidR="00D8554C" w:rsidRPr="00C82E20">
        <w:rPr>
          <w:rFonts w:hint="eastAsia"/>
        </w:rPr>
        <w:t>き</w:t>
      </w:r>
      <w:r w:rsidRPr="00C82E20">
        <w:t>上げが必要になるまで1週間以上にわたって作動します</w:t>
      </w:r>
      <w:r w:rsidRPr="006D154F">
        <w:t>。</w:t>
      </w:r>
    </w:p>
    <w:p w:rsidR="00127E85" w:rsidRPr="006D154F" w:rsidRDefault="00127E85" w:rsidP="00B762BE">
      <w:pPr>
        <w:jc w:val="both"/>
      </w:pPr>
      <w:r w:rsidRPr="006D154F">
        <w:t>但し、Shermanは単にロボット内部に備え付けられた時計ではなく、全体が一体型となったロボットクロックです。主ゼンマイ香箱のブリッジが下方向に伸びてキャタピラを支え、ムーブメントのスペーサーはロボットのアームの肩、調速機を支</w:t>
      </w:r>
      <w:r w:rsidR="002A681B">
        <w:t>えるボルトのヘッドは目を構成。さらに時計のムーブメントの</w:t>
      </w:r>
      <w:r w:rsidR="002A681B">
        <w:rPr>
          <w:rFonts w:hint="eastAsia"/>
        </w:rPr>
        <w:t>地板</w:t>
      </w:r>
      <w:r w:rsidRPr="006D154F">
        <w:t>とブリッジが、ロボットのスケルトン部分とボディを形作っています。</w:t>
      </w:r>
    </w:p>
    <w:p w:rsidR="00127E85" w:rsidRPr="006D154F" w:rsidRDefault="00127E85" w:rsidP="00B762BE">
      <w:pPr>
        <w:jc w:val="both"/>
      </w:pPr>
      <w:r w:rsidRPr="006D154F">
        <w:t>Sherman</w:t>
      </w:r>
      <w:r w:rsidR="00B67120">
        <w:t>の頭はドーム型の透明な吹き成</w:t>
      </w:r>
      <w:r w:rsidR="00B67120">
        <w:rPr>
          <w:rFonts w:hint="eastAsia"/>
        </w:rPr>
        <w:t>形</w:t>
      </w:r>
      <w:r w:rsidRPr="006D154F">
        <w:t>ミネラルガラスで覆われ、機械でできた頭脳を見ることができますが、この部分は実際にはロボットの時刻表示の精度を調整する調速機となっています。この小さなロボットが「考える」姿は、見る人を魅了するでしょう。</w:t>
      </w:r>
    </w:p>
    <w:p w:rsidR="00127E85" w:rsidRPr="006D154F" w:rsidRDefault="00127E85" w:rsidP="00B762BE">
      <w:pPr>
        <w:jc w:val="both"/>
      </w:pPr>
      <w:r w:rsidRPr="006D154F">
        <w:t>またアーム部分は様々な方向に操作することができ、手を使ってペンやロボット自身の巻</w:t>
      </w:r>
      <w:r w:rsidR="002B0D39">
        <w:rPr>
          <w:rFonts w:hint="eastAsia"/>
        </w:rPr>
        <w:t>き</w:t>
      </w:r>
      <w:r w:rsidRPr="006D154F">
        <w:t>上げキーなどをつかむこともできます。</w:t>
      </w:r>
    </w:p>
    <w:p w:rsidR="00127E85" w:rsidRPr="006D154F" w:rsidRDefault="00127E85" w:rsidP="00B762BE">
      <w:pPr>
        <w:jc w:val="both"/>
      </w:pPr>
      <w:r w:rsidRPr="006D154F">
        <w:t>Shermanは歩くことはできませんが、非常に機能的なゴム製キャタピラを備えており、友だちがちょっと助けてあげれば、オフィスのデスクなどのでこぼこした場所で移動することも可能です。</w:t>
      </w:r>
    </w:p>
    <w:p w:rsidR="00127E85" w:rsidRPr="006D154F" w:rsidRDefault="00127E85" w:rsidP="00B762BE">
      <w:pPr>
        <w:jc w:val="both"/>
      </w:pPr>
      <w:r w:rsidRPr="006D154F">
        <w:lastRenderedPageBreak/>
        <w:t>このようにShermanのロボットおよび時計としての機能は偉業と呼べるほど優れたものですが、それよりもっと素晴らしいのは、どこにいっても人に幸せをもたらし、感情に訴えかけるスーパーパワーでしょう。</w:t>
      </w:r>
    </w:p>
    <w:p w:rsidR="00127E85" w:rsidRDefault="00127E85" w:rsidP="00B762BE">
      <w:pPr>
        <w:jc w:val="both"/>
        <w:rPr>
          <w:lang w:val="fr-CH"/>
        </w:rPr>
      </w:pPr>
      <w:r w:rsidRPr="006D154F">
        <w:t>ブッサーは次のように語っています。「遠い昔、はるか彼方の銀河系で、人々の真の友はロボットだった...。10歳の頃、スター・ウォーズのファンだった私は、R2-D2のようなドロイドがいなければルーク・スカイウォーカーは絶対に戦いに勝てないと分かっていました。この忠実で機知に富んだ勇敢なロボットが、いつも仲間を助けていたのです。私は一人っ子だったため、ロボットの友達が欲しいと夢見たものでした。Shermanは（以前に製作されたMelchiorのように）、そんな子供時代の空想を実現してくれるのです。」</w:t>
      </w:r>
    </w:p>
    <w:p w:rsidR="002C1FA3" w:rsidRPr="002C1FA3" w:rsidRDefault="002C1FA3" w:rsidP="00B762BE">
      <w:pPr>
        <w:jc w:val="both"/>
        <w:rPr>
          <w:lang w:val="fr-CH"/>
        </w:rPr>
      </w:pPr>
    </w:p>
    <w:p w:rsidR="008551EE" w:rsidRPr="008671AD" w:rsidRDefault="00CF7CAA" w:rsidP="00B762BE">
      <w:pPr>
        <w:jc w:val="both"/>
        <w:rPr>
          <w:b/>
        </w:rPr>
      </w:pPr>
      <w:r w:rsidRPr="008671AD">
        <w:rPr>
          <w:b/>
        </w:rPr>
        <w:t>Shermanは、パラジウムメッキモデル200点、ゴールドメッキ（ゴールドプレート加工）モデル200点、ダイヤモンドをセットしたゴールドメッキモデル50点の限定発売。</w:t>
      </w:r>
      <w:r w:rsidR="008551EE" w:rsidRPr="008671AD">
        <w:rPr>
          <w:b/>
        </w:rPr>
        <w:br w:type="page"/>
      </w:r>
    </w:p>
    <w:p w:rsidR="00127E85" w:rsidRPr="006D154F" w:rsidRDefault="00127E85" w:rsidP="0076336A">
      <w:pPr>
        <w:pStyle w:val="Sansinterligne"/>
        <w:spacing w:before="240"/>
        <w:rPr>
          <w:rFonts w:ascii="Arial" w:hAnsi="Arial" w:cs="Arial"/>
          <w:b/>
          <w:sz w:val="28"/>
          <w:szCs w:val="28"/>
        </w:rPr>
      </w:pPr>
    </w:p>
    <w:p w:rsidR="00127E85" w:rsidRPr="006D154F" w:rsidRDefault="00127E85" w:rsidP="002100E6">
      <w:pPr>
        <w:pStyle w:val="Sansinterligne"/>
        <w:spacing w:before="240"/>
        <w:jc w:val="center"/>
        <w:rPr>
          <w:rFonts w:ascii="Arial" w:hAnsi="Arial" w:cs="Arial"/>
          <w:sz w:val="28"/>
          <w:szCs w:val="28"/>
        </w:rPr>
      </w:pPr>
      <w:r w:rsidRPr="006D154F">
        <w:rPr>
          <w:rFonts w:ascii="Arial" w:hAnsi="Arial" w:cs="Arial"/>
          <w:b/>
          <w:sz w:val="28"/>
        </w:rPr>
        <w:t>Shermanの詳細</w:t>
      </w:r>
    </w:p>
    <w:p w:rsidR="00127E85" w:rsidRPr="006D154F" w:rsidRDefault="00127E85" w:rsidP="00B762BE">
      <w:pPr>
        <w:jc w:val="both"/>
      </w:pPr>
      <w:r w:rsidRPr="006D154F">
        <w:t>Shermanの計時機能</w:t>
      </w:r>
    </w:p>
    <w:p w:rsidR="00127E85" w:rsidRPr="006D154F" w:rsidRDefault="00127E85" w:rsidP="00B762BE">
      <w:pPr>
        <w:jc w:val="both"/>
      </w:pPr>
      <w:r w:rsidRPr="006D154F">
        <w:t>MB&amp;Fが提供したデザインに基づき、L’Epéeが8日間パワーリザーブを備えた同社の直列ムーブメントを構造の基盤として使用し、Shermanのボディを開発しました。</w:t>
      </w:r>
    </w:p>
    <w:p w:rsidR="00127E85" w:rsidRPr="006D154F" w:rsidRDefault="00127E85" w:rsidP="00B762BE">
      <w:pPr>
        <w:jc w:val="both"/>
      </w:pPr>
      <w:r w:rsidRPr="006D154F">
        <w:t>ドーム型の透明なガラスの内側には、Shermanの頭、すなわちテンプと脱進機で構成されるムーブメントの調速機が収められています。この調速機はイン</w:t>
      </w:r>
      <w:r w:rsidR="00BF6673">
        <w:t>カブロック耐震装置を備えているため、ロボットの移動時や運搬の際</w:t>
      </w:r>
      <w:r w:rsidR="00BF6673">
        <w:rPr>
          <w:rFonts w:hint="eastAsia"/>
        </w:rPr>
        <w:t>の</w:t>
      </w:r>
      <w:r w:rsidRPr="006D154F">
        <w:t>損傷リスクが最小限に抑えられます。腕時計のムーブメントが耐</w:t>
      </w:r>
      <w:r w:rsidR="00B21C27">
        <w:rPr>
          <w:rFonts w:hint="eastAsia"/>
        </w:rPr>
        <w:t>震</w:t>
      </w:r>
      <w:r w:rsidRPr="006D154F">
        <w:t>機</w:t>
      </w:r>
      <w:r w:rsidR="00B21C27">
        <w:t>構を備えているのは普通ですが、通常</w:t>
      </w:r>
      <w:r w:rsidR="00B21C27">
        <w:rPr>
          <w:rFonts w:hint="eastAsia"/>
        </w:rPr>
        <w:t>、</w:t>
      </w:r>
      <w:r w:rsidRPr="006D154F">
        <w:t>固定して使用する置時計ではめったにないことです。しかしShermanは普通の置時計ではありません。世界を幸福にするという使命を担ったロボット</w:t>
      </w:r>
      <w:r w:rsidR="00B21C27">
        <w:rPr>
          <w:rFonts w:hint="eastAsia"/>
        </w:rPr>
        <w:t>なの</w:t>
      </w:r>
      <w:r w:rsidRPr="006D154F">
        <w:t>ですから。</w:t>
      </w:r>
    </w:p>
    <w:p w:rsidR="00127E85" w:rsidRPr="006D154F" w:rsidRDefault="00127E85" w:rsidP="00B762BE">
      <w:pPr>
        <w:jc w:val="both"/>
      </w:pPr>
      <w:r w:rsidRPr="006D154F">
        <w:t>Shermanのムーブメントには、コート・ド・ジュネーブ仕上げや面取り、ポリッシュ仕上げ、サンドブラスト仕上げ、サーキュラーおよびバーティカル</w:t>
      </w:r>
      <w:r w:rsidR="00B21C27">
        <w:rPr>
          <w:rFonts w:hint="eastAsia"/>
        </w:rPr>
        <w:t>・</w:t>
      </w:r>
      <w:r w:rsidRPr="006D154F">
        <w:t>サテン仕上げなど、最高級の腕時計と同様の精密で見事な仕上げが施されています。但し置時計の場合、腕時計に比べて部品が大きく、従ってその表面積も大きいため、ムーブメントの精密仕上げは格段に難しくなります。</w:t>
      </w:r>
      <w:r w:rsidR="00C76C04">
        <w:rPr>
          <w:rFonts w:hint="eastAsia"/>
        </w:rPr>
        <w:t xml:space="preserve">　</w:t>
      </w:r>
    </w:p>
    <w:p w:rsidR="00127E85" w:rsidRPr="006D154F" w:rsidRDefault="00127E85" w:rsidP="00B762BE">
      <w:pPr>
        <w:jc w:val="both"/>
      </w:pPr>
      <w:r w:rsidRPr="006D154F">
        <w:t>Shermanのスーパーパワー</w:t>
      </w:r>
    </w:p>
    <w:p w:rsidR="00127E85" w:rsidRPr="006D154F" w:rsidRDefault="00127E85" w:rsidP="00B762BE">
      <w:pPr>
        <w:jc w:val="both"/>
      </w:pPr>
      <w:r w:rsidRPr="006D154F">
        <w:t>Shermanはロボットにしては小さいかもしれませんが、人々に笑顔をもたらして周りを幸せにするという、極めて強力なスーパーパワーを秘めています。このShermanのスーパーパワーは、何よりも素晴らしい力です。というのも笑顔は人から人へと広がってゆくもので（誰かがにっこり笑うと、それがきっかけになって周囲の人々も次々に笑顔になる）、笑顔による効果は、ストレスや不安の軽減、エンドルフィンやドーパミン、セロトニン（体内で分泌されて気分の高揚をもたらす天然の化学物質）の分泌促進、（白血球数の上昇による）免疫系の強化、親しみやすい雰</w:t>
      </w:r>
      <w:r w:rsidR="007B123A">
        <w:t>囲気を作る、心拍数を下げて体をリラックスさせる、</w:t>
      </w:r>
      <w:r w:rsidR="007B123A">
        <w:rPr>
          <w:rFonts w:hint="eastAsia"/>
        </w:rPr>
        <w:t>外見</w:t>
      </w:r>
      <w:r w:rsidRPr="006D154F">
        <w:t>を若々しく演出する、寿命を延ばす、人を引き付ける魅力を高めるなど多彩だからです。</w:t>
      </w:r>
    </w:p>
    <w:p w:rsidR="00127E85" w:rsidRPr="006D154F" w:rsidRDefault="00127E85" w:rsidP="00B762BE">
      <w:pPr>
        <w:jc w:val="both"/>
      </w:pPr>
      <w:r w:rsidRPr="006D154F">
        <w:t>Shermanは資格を持つ医師ではなく、そう主張するつもりもありませんが、彼と接する人々全員を幸せに、そして健康にする力を持っているのです。このような力を持つロボットはごく少数ですし、置時計となるとなおさら、ほとんど存在しないでしょう。</w:t>
      </w:r>
    </w:p>
    <w:p w:rsidR="00127E85" w:rsidRPr="006D154F" w:rsidRDefault="00127E85" w:rsidP="00B762BE">
      <w:pPr>
        <w:jc w:val="both"/>
      </w:pPr>
      <w:r w:rsidRPr="006D154F">
        <w:t>Shermanの名前</w:t>
      </w:r>
    </w:p>
    <w:p w:rsidR="00127E85" w:rsidRPr="006D154F" w:rsidRDefault="00127E85" w:rsidP="00B762BE">
      <w:pPr>
        <w:jc w:val="both"/>
      </w:pPr>
      <w:r w:rsidRPr="006D154F">
        <w:t>Shermanという名前は、このロボットのキャタピラの足回りから想像できるように、第二次世界大戦中に量産され、米軍と同盟国が使用したM4シャーマン戦車に由来しています。このシャーマン戦車は、技術面では戦争末期に開発された大型でより強力な戦車に及びませんでしたが、非常に信頼性が高く、また生産が容易である点から、引き続き配備されました。少数の大型で複雑な戦車を格納庫に収容しておくよりは、大量の小型戦車を実戦に投入するほうが優れた戦略なのです。</w:t>
      </w:r>
    </w:p>
    <w:p w:rsidR="00127E85" w:rsidRPr="006D154F" w:rsidRDefault="00127E85" w:rsidP="00B762BE">
      <w:pPr>
        <w:jc w:val="both"/>
      </w:pPr>
      <w:r w:rsidRPr="006D154F">
        <w:lastRenderedPageBreak/>
        <w:t>この戦車の公式名はM4中戦車ですが、ウィリアム・テクムセ・シャーマン将軍にちなんで、</w:t>
      </w:r>
      <w:r w:rsidR="009363B4" w:rsidRPr="006D154F">
        <w:t>イギリス軍からは</w:t>
      </w:r>
      <w:r w:rsidRPr="006D154F">
        <w:t>M4シャーマンという通称で呼ばれていました。シャーマン将軍は、アメリカ南北戦争（1861年-1865年）の西部戦線において（ユリシーズ・S. グラント将軍の後任と</w:t>
      </w:r>
      <w:r w:rsidRPr="00E374A8">
        <w:t>して）北軍を指揮し、その後</w:t>
      </w:r>
      <w:r w:rsidRPr="006D154F">
        <w:t>グラント将軍が大統領に就任した際には陸軍総司令官を務めた軍人です。</w:t>
      </w:r>
    </w:p>
    <w:p w:rsidR="00127E85" w:rsidRPr="006D154F" w:rsidRDefault="00127E85" w:rsidP="00B762BE">
      <w:pPr>
        <w:jc w:val="both"/>
      </w:pPr>
      <w:r w:rsidRPr="006D154F">
        <w:t>イギリスの軍事史研究家、B. H. リデル・ハートは、シャーマン将軍のことを「最も近代的な将軍」と称していました。</w:t>
      </w:r>
    </w:p>
    <w:p w:rsidR="00127E85" w:rsidRPr="006D154F" w:rsidRDefault="00127E85" w:rsidP="00B762BE">
      <w:pPr>
        <w:jc w:val="both"/>
        <w:rPr>
          <w:sz w:val="28"/>
        </w:rPr>
      </w:pPr>
      <w:r w:rsidRPr="006D154F">
        <w:t>名前の由来は戦争時に遡るかもしれませんが、Sherman</w:t>
      </w:r>
      <w:r w:rsidR="00D763E9">
        <w:t>が平和を愛するロボットであることは間違いありません。</w:t>
      </w:r>
      <w:r w:rsidRPr="006D154F">
        <w:t>Sherman</w:t>
      </w:r>
      <w:r w:rsidR="00D763E9">
        <w:t>が誇る最も強力な武器</w:t>
      </w:r>
      <w:r w:rsidR="00D763E9">
        <w:rPr>
          <w:rFonts w:hint="eastAsia"/>
          <w:lang w:val="fr-FR"/>
        </w:rPr>
        <w:t>は、</w:t>
      </w:r>
      <w:r w:rsidRPr="006D154F">
        <w:t>周りの人々に幸せと満面の笑みをもたらすこと</w:t>
      </w:r>
      <w:r w:rsidR="00AA6A55">
        <w:rPr>
          <w:rFonts w:hint="eastAsia"/>
        </w:rPr>
        <w:t>なの</w:t>
      </w:r>
      <w:r w:rsidRPr="006D154F">
        <w:t>です</w:t>
      </w:r>
      <w:r w:rsidR="00AA6A55">
        <w:rPr>
          <w:rFonts w:hint="eastAsia"/>
        </w:rPr>
        <w:t>から</w:t>
      </w:r>
      <w:r w:rsidRPr="006D154F">
        <w:t>。</w:t>
      </w:r>
      <w:r w:rsidRPr="006D154F">
        <w:br w:type="page"/>
      </w:r>
    </w:p>
    <w:p w:rsidR="00127E85" w:rsidRDefault="00127E85" w:rsidP="003F7591">
      <w:pPr>
        <w:pStyle w:val="Sansinterligne"/>
        <w:spacing w:before="240"/>
        <w:jc w:val="center"/>
        <w:rPr>
          <w:rFonts w:ascii="Arial" w:hAnsi="Arial" w:cs="Arial"/>
          <w:b/>
          <w:sz w:val="28"/>
          <w:szCs w:val="28"/>
          <w:lang w:val="fr-CH"/>
        </w:rPr>
      </w:pPr>
      <w:r w:rsidRPr="00727800">
        <w:rPr>
          <w:rFonts w:ascii="Arial" w:hAnsi="Arial" w:cs="Arial"/>
          <w:b/>
          <w:sz w:val="28"/>
          <w:szCs w:val="28"/>
        </w:rPr>
        <w:lastRenderedPageBreak/>
        <w:t>Sherman：技術仕様</w:t>
      </w:r>
    </w:p>
    <w:p w:rsidR="00E67940" w:rsidRPr="00E67940" w:rsidRDefault="00E67940" w:rsidP="003F7591">
      <w:pPr>
        <w:pStyle w:val="Sansinterligne"/>
        <w:spacing w:before="240"/>
        <w:jc w:val="center"/>
        <w:rPr>
          <w:rFonts w:ascii="Arial" w:hAnsi="Arial" w:cs="Arial"/>
          <w:b/>
          <w:sz w:val="28"/>
          <w:szCs w:val="28"/>
          <w:lang w:val="fr-CH"/>
        </w:rPr>
      </w:pPr>
    </w:p>
    <w:p w:rsidR="00E67940" w:rsidRDefault="008671AD" w:rsidP="000229B4">
      <w:pPr>
        <w:pStyle w:val="Sansinterligne"/>
        <w:rPr>
          <w:rFonts w:ascii="Arial" w:hAnsi="Arial" w:cs="Arial"/>
          <w:lang w:val="fr-CH"/>
        </w:rPr>
      </w:pPr>
      <w:r w:rsidRPr="008671AD">
        <w:rPr>
          <w:rFonts w:ascii="Arial" w:hAnsi="Arial" w:cs="Arial"/>
          <w:lang w:val="fr-CH"/>
        </w:rPr>
        <w:t>Shermanは、パラジウムメッキモデル200点、ゴールドメッキ（ゴールドプレート加工）モデル200点、ダイヤモンドをセットしたゴールドメッキモデル50点の限定発売。</w:t>
      </w:r>
    </w:p>
    <w:p w:rsidR="008671AD" w:rsidRPr="00E67940" w:rsidRDefault="008671AD" w:rsidP="000229B4">
      <w:pPr>
        <w:pStyle w:val="Sansinterligne"/>
        <w:rPr>
          <w:rFonts w:ascii="Arial" w:hAnsi="Arial" w:cs="Arial"/>
          <w:b/>
          <w:lang w:val="fr-CH"/>
        </w:rPr>
      </w:pPr>
    </w:p>
    <w:p w:rsidR="00127E85" w:rsidRPr="00A37A41" w:rsidRDefault="00127E85" w:rsidP="00145FB1">
      <w:pPr>
        <w:widowControl w:val="0"/>
        <w:autoSpaceDE w:val="0"/>
        <w:autoSpaceDN w:val="0"/>
        <w:adjustRightInd w:val="0"/>
        <w:spacing w:after="0" w:line="240" w:lineRule="auto"/>
        <w:rPr>
          <w:rFonts w:ascii="Arial" w:hAnsi="Arial" w:cs="Arial"/>
          <w:b/>
        </w:rPr>
      </w:pPr>
      <w:r w:rsidRPr="00A37A41">
        <w:rPr>
          <w:rFonts w:ascii="Arial" w:hAnsi="Arial" w:cs="Arial"/>
          <w:b/>
        </w:rPr>
        <w:t>表示</w:t>
      </w:r>
    </w:p>
    <w:p w:rsidR="00127E85" w:rsidRPr="00A37A41" w:rsidRDefault="00127E85" w:rsidP="00145FB1">
      <w:pPr>
        <w:widowControl w:val="0"/>
        <w:autoSpaceDE w:val="0"/>
        <w:autoSpaceDN w:val="0"/>
        <w:adjustRightInd w:val="0"/>
        <w:spacing w:after="0" w:line="240" w:lineRule="auto"/>
        <w:rPr>
          <w:rFonts w:ascii="Arial" w:hAnsi="Arial" w:cs="Arial"/>
        </w:rPr>
      </w:pPr>
      <w:r w:rsidRPr="00A37A41">
        <w:rPr>
          <w:rFonts w:ascii="Arial" w:hAnsi="Arial" w:cs="Arial"/>
        </w:rPr>
        <w:br/>
        <w:t>Shermanの胸の部分に時、分表示</w:t>
      </w:r>
    </w:p>
    <w:p w:rsidR="00127E85" w:rsidRPr="00A37A41" w:rsidRDefault="00127E85" w:rsidP="00145FB1">
      <w:pPr>
        <w:widowControl w:val="0"/>
        <w:autoSpaceDE w:val="0"/>
        <w:autoSpaceDN w:val="0"/>
        <w:adjustRightInd w:val="0"/>
        <w:spacing w:after="0" w:line="240" w:lineRule="auto"/>
        <w:rPr>
          <w:rFonts w:ascii="Arial" w:hAnsi="Arial" w:cs="Arial"/>
          <w:b/>
        </w:rPr>
      </w:pPr>
      <w:r w:rsidRPr="00A37A41">
        <w:rPr>
          <w:rFonts w:ascii="Arial" w:hAnsi="Arial" w:cs="Arial"/>
        </w:rPr>
        <w:br/>
      </w:r>
      <w:r w:rsidRPr="00A37A41">
        <w:rPr>
          <w:rFonts w:ascii="Arial" w:hAnsi="Arial" w:cs="Arial"/>
          <w:b/>
        </w:rPr>
        <w:t>サイズ</w:t>
      </w:r>
    </w:p>
    <w:p w:rsidR="00127E85" w:rsidRPr="00A37A41" w:rsidRDefault="00127E85" w:rsidP="00145FB1">
      <w:pPr>
        <w:widowControl w:val="0"/>
        <w:autoSpaceDE w:val="0"/>
        <w:autoSpaceDN w:val="0"/>
        <w:adjustRightInd w:val="0"/>
        <w:spacing w:after="0" w:line="240" w:lineRule="auto"/>
        <w:rPr>
          <w:rFonts w:ascii="Arial" w:hAnsi="Arial" w:cs="Arial"/>
        </w:rPr>
      </w:pPr>
      <w:r w:rsidRPr="00A37A41">
        <w:rPr>
          <w:rFonts w:ascii="Arial" w:hAnsi="Arial" w:cs="Arial"/>
        </w:rPr>
        <w:br/>
        <w:t>寸法：143mm（高さ）x</w:t>
      </w:r>
      <w:r w:rsidR="00D8554C" w:rsidRPr="00A37A41">
        <w:rPr>
          <w:rFonts w:ascii="Arial" w:hAnsi="Arial" w:cs="Arial"/>
          <w:lang w:val="fr-FR"/>
        </w:rPr>
        <w:t xml:space="preserve"> </w:t>
      </w:r>
      <w:r w:rsidRPr="00A37A41">
        <w:rPr>
          <w:rFonts w:ascii="Arial" w:hAnsi="Arial" w:cs="Arial"/>
        </w:rPr>
        <w:t>109mm（幅）x</w:t>
      </w:r>
      <w:r w:rsidR="00D8554C" w:rsidRPr="00A37A41">
        <w:rPr>
          <w:rFonts w:ascii="Arial" w:hAnsi="Arial" w:cs="Arial"/>
          <w:lang w:val="fr-FR"/>
        </w:rPr>
        <w:t xml:space="preserve"> </w:t>
      </w:r>
      <w:r w:rsidRPr="00A37A41">
        <w:rPr>
          <w:rFonts w:ascii="Arial" w:hAnsi="Arial" w:cs="Arial"/>
        </w:rPr>
        <w:t>80mm（奥行）</w:t>
      </w:r>
    </w:p>
    <w:p w:rsidR="00127E85" w:rsidRPr="00A37A41" w:rsidRDefault="00127E85" w:rsidP="00145FB1">
      <w:pPr>
        <w:widowControl w:val="0"/>
        <w:autoSpaceDE w:val="0"/>
        <w:autoSpaceDN w:val="0"/>
        <w:adjustRightInd w:val="0"/>
        <w:spacing w:after="0" w:line="240" w:lineRule="auto"/>
        <w:rPr>
          <w:rFonts w:ascii="Arial" w:hAnsi="Arial" w:cs="Arial"/>
        </w:rPr>
      </w:pPr>
      <w:r w:rsidRPr="00A37A41">
        <w:rPr>
          <w:rFonts w:ascii="Arial" w:hAnsi="Arial" w:cs="Arial"/>
        </w:rPr>
        <w:br/>
        <w:t>重量：0.9kg</w:t>
      </w:r>
    </w:p>
    <w:p w:rsidR="00127E85" w:rsidRPr="00A37A41" w:rsidRDefault="00127E85" w:rsidP="00145FB1">
      <w:pPr>
        <w:widowControl w:val="0"/>
        <w:autoSpaceDE w:val="0"/>
        <w:autoSpaceDN w:val="0"/>
        <w:adjustRightInd w:val="0"/>
        <w:spacing w:after="0" w:line="240" w:lineRule="auto"/>
        <w:rPr>
          <w:rFonts w:ascii="Arial" w:hAnsi="Arial" w:cs="Arial"/>
        </w:rPr>
      </w:pPr>
    </w:p>
    <w:p w:rsidR="00127E85" w:rsidRPr="00A37A41" w:rsidRDefault="00127E85" w:rsidP="00145FB1">
      <w:pPr>
        <w:widowControl w:val="0"/>
        <w:autoSpaceDE w:val="0"/>
        <w:autoSpaceDN w:val="0"/>
        <w:adjustRightInd w:val="0"/>
        <w:spacing w:after="0" w:line="240" w:lineRule="auto"/>
        <w:rPr>
          <w:rFonts w:ascii="Arial" w:hAnsi="Arial" w:cs="Arial"/>
          <w:b/>
        </w:rPr>
      </w:pPr>
      <w:r w:rsidRPr="00A37A41">
        <w:rPr>
          <w:rFonts w:ascii="Arial" w:hAnsi="Arial" w:cs="Arial"/>
          <w:b/>
        </w:rPr>
        <w:t>ボディ/フレーム</w:t>
      </w:r>
    </w:p>
    <w:p w:rsidR="00127E85" w:rsidRPr="00A37A41" w:rsidRDefault="00127E85" w:rsidP="00145FB1">
      <w:pPr>
        <w:widowControl w:val="0"/>
        <w:autoSpaceDE w:val="0"/>
        <w:autoSpaceDN w:val="0"/>
        <w:adjustRightInd w:val="0"/>
        <w:spacing w:after="0" w:line="240" w:lineRule="auto"/>
        <w:rPr>
          <w:rFonts w:ascii="Arial" w:hAnsi="Arial" w:cs="Arial"/>
        </w:rPr>
      </w:pPr>
      <w:r w:rsidRPr="00A37A41">
        <w:rPr>
          <w:rFonts w:ascii="Arial" w:hAnsi="Arial" w:cs="Arial"/>
        </w:rPr>
        <w:br/>
        <w:t>以下のモデルからお選びいただけます：パラジウムメッキモデル（ポリッシュ仕上げのシルバーカラー）； パラジウムメッキ</w:t>
      </w:r>
      <w:r w:rsidR="00877185" w:rsidRPr="00A37A41">
        <w:rPr>
          <w:rFonts w:ascii="Arial" w:hAnsi="Arial" w:cs="Arial" w:hint="eastAsia"/>
        </w:rPr>
        <w:t>を施した</w:t>
      </w:r>
      <w:r w:rsidRPr="00A37A41">
        <w:rPr>
          <w:rFonts w:ascii="Arial" w:hAnsi="Arial" w:cs="Arial"/>
        </w:rPr>
        <w:t>輪列（歯車機構）とニッケルメッキのテン輪を備えたゴールドメッキモデル； ロボットの目、アワーマーカーおよび頭の周囲にVVSグレードのハイクオリティ ダイヤモンド</w:t>
      </w:r>
      <w:r w:rsidR="00933064">
        <w:rPr>
          <w:rFonts w:ascii="Arial" w:hAnsi="Arial" w:cs="Arial"/>
          <w:lang w:val="fr-CH"/>
        </w:rPr>
        <w:t>735</w:t>
      </w:r>
      <w:r w:rsidR="005D5EE5">
        <w:rPr>
          <w:rFonts w:ascii="Arial" w:hAnsi="Arial" w:cs="Arial"/>
        </w:rPr>
        <w:t>個</w:t>
      </w:r>
      <w:r w:rsidR="005D5EE5">
        <w:rPr>
          <w:rFonts w:ascii="Arial" w:hAnsi="Arial" w:cs="Arial"/>
          <w:lang w:val="fr-CH"/>
        </w:rPr>
        <w:t xml:space="preserve"> </w:t>
      </w:r>
      <w:r w:rsidRPr="00A37A41">
        <w:rPr>
          <w:rFonts w:ascii="Arial" w:hAnsi="Arial" w:cs="Arial"/>
        </w:rPr>
        <w:t>をセットし、ボディとムーブメントにゴールドメッキを施したモデル。</w:t>
      </w:r>
    </w:p>
    <w:p w:rsidR="00127E85" w:rsidRPr="00A37A41" w:rsidRDefault="00127E85" w:rsidP="00145FB1">
      <w:pPr>
        <w:widowControl w:val="0"/>
        <w:autoSpaceDE w:val="0"/>
        <w:autoSpaceDN w:val="0"/>
        <w:adjustRightInd w:val="0"/>
        <w:spacing w:after="0" w:line="240" w:lineRule="auto"/>
        <w:rPr>
          <w:rFonts w:ascii="Arial" w:hAnsi="Arial" w:cs="Arial"/>
        </w:rPr>
      </w:pPr>
      <w:r w:rsidRPr="00A37A41">
        <w:rPr>
          <w:rFonts w:ascii="Arial" w:hAnsi="Arial" w:cs="Arial"/>
        </w:rPr>
        <w:br/>
        <w:t>ドーム/</w:t>
      </w:r>
      <w:r w:rsidR="00D8554C" w:rsidRPr="00A37A41">
        <w:rPr>
          <w:rFonts w:ascii="Arial" w:hAnsi="Arial" w:cs="Arial"/>
        </w:rPr>
        <w:t>頭：吹き成</w:t>
      </w:r>
      <w:r w:rsidR="00D8554C" w:rsidRPr="00A37A41">
        <w:rPr>
          <w:rFonts w:ascii="Arial" w:hAnsi="Arial" w:cs="Arial" w:hint="eastAsia"/>
          <w:lang w:val="fr-FR"/>
        </w:rPr>
        <w:t>形</w:t>
      </w:r>
      <w:r w:rsidRPr="00A37A41">
        <w:rPr>
          <w:rFonts w:ascii="Arial" w:hAnsi="Arial" w:cs="Arial"/>
        </w:rPr>
        <w:t>ミネラルガラス</w:t>
      </w:r>
    </w:p>
    <w:p w:rsidR="00127E85" w:rsidRPr="00A37A41" w:rsidRDefault="00127E85" w:rsidP="00145FB1">
      <w:pPr>
        <w:widowControl w:val="0"/>
        <w:autoSpaceDE w:val="0"/>
        <w:autoSpaceDN w:val="0"/>
        <w:adjustRightInd w:val="0"/>
        <w:spacing w:after="0" w:line="240" w:lineRule="auto"/>
        <w:rPr>
          <w:rFonts w:ascii="Arial" w:hAnsi="Arial" w:cs="Arial"/>
        </w:rPr>
      </w:pPr>
    </w:p>
    <w:p w:rsidR="00127E85" w:rsidRPr="00A37A41" w:rsidRDefault="00127E85" w:rsidP="00145FB1">
      <w:pPr>
        <w:widowControl w:val="0"/>
        <w:autoSpaceDE w:val="0"/>
        <w:autoSpaceDN w:val="0"/>
        <w:adjustRightInd w:val="0"/>
        <w:spacing w:after="0" w:line="240" w:lineRule="auto"/>
        <w:rPr>
          <w:rFonts w:ascii="Arial" w:hAnsi="Arial" w:cs="Arial"/>
          <w:b/>
        </w:rPr>
      </w:pPr>
      <w:r w:rsidRPr="00A37A41">
        <w:rPr>
          <w:rFonts w:ascii="Arial" w:hAnsi="Arial" w:cs="Arial"/>
          <w:b/>
        </w:rPr>
        <w:t>ムーブメント</w:t>
      </w:r>
    </w:p>
    <w:p w:rsidR="00127E85" w:rsidRPr="00A37A41" w:rsidRDefault="00127E85" w:rsidP="00145FB1">
      <w:pPr>
        <w:widowControl w:val="0"/>
        <w:autoSpaceDE w:val="0"/>
        <w:autoSpaceDN w:val="0"/>
        <w:adjustRightInd w:val="0"/>
        <w:spacing w:after="0" w:line="240" w:lineRule="auto"/>
        <w:rPr>
          <w:rFonts w:ascii="Arial" w:hAnsi="Arial" w:cs="Arial"/>
        </w:rPr>
      </w:pPr>
      <w:r w:rsidRPr="00A37A41">
        <w:rPr>
          <w:rFonts w:ascii="Arial" w:hAnsi="Arial" w:cs="Arial"/>
        </w:rPr>
        <w:br/>
        <w:t>L’Epéeの自社設計・製造による8日間パワーリザーブを備えた直列ムーブメント</w:t>
      </w:r>
    </w:p>
    <w:p w:rsidR="00127E85" w:rsidRPr="00A37A41" w:rsidRDefault="00127E85" w:rsidP="00145FB1">
      <w:pPr>
        <w:widowControl w:val="0"/>
        <w:autoSpaceDE w:val="0"/>
        <w:autoSpaceDN w:val="0"/>
        <w:adjustRightInd w:val="0"/>
        <w:spacing w:after="0" w:line="240" w:lineRule="auto"/>
        <w:rPr>
          <w:rFonts w:ascii="Arial" w:hAnsi="Arial" w:cs="Arial"/>
        </w:rPr>
      </w:pPr>
      <w:r w:rsidRPr="00A37A41">
        <w:rPr>
          <w:rFonts w:ascii="Arial" w:hAnsi="Arial" w:cs="Arial"/>
        </w:rPr>
        <w:br/>
        <w:t>テンプ振動数：2.5Hz／毎時18,000振動</w:t>
      </w:r>
    </w:p>
    <w:p w:rsidR="00127E85" w:rsidRPr="00A37A41" w:rsidRDefault="00127E85" w:rsidP="00145FB1">
      <w:pPr>
        <w:widowControl w:val="0"/>
        <w:autoSpaceDE w:val="0"/>
        <w:autoSpaceDN w:val="0"/>
        <w:adjustRightInd w:val="0"/>
        <w:spacing w:after="0" w:line="240" w:lineRule="auto"/>
        <w:rPr>
          <w:rFonts w:ascii="Arial" w:hAnsi="Arial" w:cs="Arial"/>
        </w:rPr>
      </w:pPr>
      <w:r w:rsidRPr="00A37A41">
        <w:rPr>
          <w:rFonts w:ascii="Arial" w:hAnsi="Arial" w:cs="Arial"/>
        </w:rPr>
        <w:br/>
        <w:t>パワーリザーブ：8日間</w:t>
      </w:r>
    </w:p>
    <w:p w:rsidR="00127E85" w:rsidRPr="00A37A41" w:rsidRDefault="00127E85" w:rsidP="00145FB1">
      <w:pPr>
        <w:widowControl w:val="0"/>
        <w:autoSpaceDE w:val="0"/>
        <w:autoSpaceDN w:val="0"/>
        <w:adjustRightInd w:val="0"/>
        <w:spacing w:after="0" w:line="240" w:lineRule="auto"/>
        <w:rPr>
          <w:rFonts w:ascii="Arial" w:hAnsi="Arial" w:cs="Arial"/>
        </w:rPr>
      </w:pPr>
      <w:r w:rsidRPr="00A37A41">
        <w:rPr>
          <w:rFonts w:ascii="Arial" w:hAnsi="Arial" w:cs="Arial"/>
        </w:rPr>
        <w:br/>
        <w:t>ムーブメントの部品数：148個</w:t>
      </w:r>
    </w:p>
    <w:p w:rsidR="00127E85" w:rsidRPr="00A37A41" w:rsidRDefault="00127E85" w:rsidP="00145FB1">
      <w:pPr>
        <w:widowControl w:val="0"/>
        <w:autoSpaceDE w:val="0"/>
        <w:autoSpaceDN w:val="0"/>
        <w:adjustRightInd w:val="0"/>
        <w:spacing w:after="0" w:line="240" w:lineRule="auto"/>
        <w:rPr>
          <w:rFonts w:ascii="Arial" w:hAnsi="Arial" w:cs="Arial"/>
        </w:rPr>
      </w:pPr>
      <w:r w:rsidRPr="00A37A41">
        <w:rPr>
          <w:rFonts w:ascii="Arial" w:hAnsi="Arial" w:cs="Arial"/>
        </w:rPr>
        <w:br/>
        <w:t>石数：17</w:t>
      </w:r>
    </w:p>
    <w:p w:rsidR="00127E85" w:rsidRPr="00A37A41" w:rsidRDefault="00672822" w:rsidP="00145FB1">
      <w:pPr>
        <w:widowControl w:val="0"/>
        <w:autoSpaceDE w:val="0"/>
        <w:autoSpaceDN w:val="0"/>
        <w:adjustRightInd w:val="0"/>
        <w:spacing w:after="0" w:line="240" w:lineRule="auto"/>
        <w:rPr>
          <w:rFonts w:ascii="Arial" w:hAnsi="Arial" w:cs="Arial"/>
        </w:rPr>
      </w:pPr>
      <w:r w:rsidRPr="00A37A41">
        <w:rPr>
          <w:rFonts w:ascii="Arial" w:hAnsi="Arial" w:cs="Arial"/>
        </w:rPr>
        <w:br/>
        <w:t>インカブロック耐震装置</w:t>
      </w:r>
    </w:p>
    <w:p w:rsidR="00127E85" w:rsidRPr="00A37A41" w:rsidRDefault="00127E85" w:rsidP="00145FB1">
      <w:pPr>
        <w:widowControl w:val="0"/>
        <w:autoSpaceDE w:val="0"/>
        <w:autoSpaceDN w:val="0"/>
        <w:adjustRightInd w:val="0"/>
        <w:spacing w:after="0" w:line="240" w:lineRule="auto"/>
        <w:rPr>
          <w:rFonts w:ascii="Arial" w:hAnsi="Arial" w:cs="Arial"/>
        </w:rPr>
      </w:pPr>
      <w:r w:rsidRPr="00A37A41">
        <w:rPr>
          <w:rFonts w:ascii="Arial" w:hAnsi="Arial" w:cs="Arial"/>
        </w:rPr>
        <w:br/>
        <w:t>ムーブメントの仕上げ：コート・ド・ジュネーブ仕上げ、面取り、ポリッシュ仕上げ、サンドブラスト仕上げ、サーキュラーおよびバーティカル</w:t>
      </w:r>
      <w:r w:rsidR="00255368" w:rsidRPr="00A37A41">
        <w:rPr>
          <w:rFonts w:ascii="Arial" w:hAnsi="Arial" w:cs="Arial" w:hint="eastAsia"/>
        </w:rPr>
        <w:t>・</w:t>
      </w:r>
      <w:r w:rsidRPr="00A37A41">
        <w:rPr>
          <w:rFonts w:ascii="Arial" w:hAnsi="Arial" w:cs="Arial"/>
        </w:rPr>
        <w:t>グレイン仕上げ、サテン仕上げ</w:t>
      </w:r>
    </w:p>
    <w:p w:rsidR="00127E85" w:rsidRPr="00A37A41" w:rsidRDefault="00127E85" w:rsidP="00145FB1">
      <w:pPr>
        <w:widowControl w:val="0"/>
        <w:autoSpaceDE w:val="0"/>
        <w:autoSpaceDN w:val="0"/>
        <w:adjustRightInd w:val="0"/>
        <w:spacing w:after="0" w:line="240" w:lineRule="auto"/>
        <w:rPr>
          <w:rFonts w:ascii="Arial" w:hAnsi="Arial" w:cs="Arial"/>
        </w:rPr>
      </w:pPr>
    </w:p>
    <w:p w:rsidR="00127E85" w:rsidRPr="00A37A41" w:rsidRDefault="00127E85" w:rsidP="00145FB1">
      <w:pPr>
        <w:widowControl w:val="0"/>
        <w:autoSpaceDE w:val="0"/>
        <w:autoSpaceDN w:val="0"/>
        <w:adjustRightInd w:val="0"/>
        <w:spacing w:after="0" w:line="240" w:lineRule="auto"/>
        <w:rPr>
          <w:rFonts w:ascii="Arial" w:hAnsi="Arial" w:cs="Arial"/>
        </w:rPr>
      </w:pPr>
      <w:r w:rsidRPr="00A37A41">
        <w:rPr>
          <w:rFonts w:ascii="Arial" w:hAnsi="Arial" w:cs="Arial"/>
        </w:rPr>
        <w:t>巻き上げ：時計の裏側で、二重構造の</w:t>
      </w:r>
      <w:r w:rsidR="0077642E" w:rsidRPr="00A37A41">
        <w:rPr>
          <w:rFonts w:ascii="Arial" w:hAnsi="Arial" w:cs="Arial"/>
        </w:rPr>
        <w:t>スクエアソケットキーによる時刻調整およびムーブメントの巻き上げ</w:t>
      </w:r>
    </w:p>
    <w:p w:rsidR="00127E85" w:rsidRPr="00A37A41" w:rsidRDefault="00127E85" w:rsidP="00145FB1">
      <w:pPr>
        <w:widowControl w:val="0"/>
        <w:autoSpaceDE w:val="0"/>
        <w:autoSpaceDN w:val="0"/>
        <w:adjustRightInd w:val="0"/>
        <w:spacing w:after="0" w:line="240" w:lineRule="auto"/>
        <w:rPr>
          <w:rFonts w:ascii="Arial" w:hAnsi="Arial" w:cs="Arial"/>
        </w:rPr>
      </w:pPr>
    </w:p>
    <w:p w:rsidR="00E817E5" w:rsidRPr="00A37A41" w:rsidRDefault="00E817E5">
      <w:pPr>
        <w:spacing w:after="0" w:line="240" w:lineRule="auto"/>
        <w:rPr>
          <w:rFonts w:ascii="Arial" w:hAnsi="Arial" w:cs="Arial"/>
        </w:rPr>
      </w:pPr>
      <w:r w:rsidRPr="00A37A41">
        <w:rPr>
          <w:rFonts w:ascii="Arial" w:hAnsi="Arial" w:cs="Arial"/>
        </w:rPr>
        <w:br w:type="page"/>
      </w:r>
    </w:p>
    <w:p w:rsidR="00D23671" w:rsidRPr="00727800" w:rsidRDefault="00D23671" w:rsidP="00727800">
      <w:pPr>
        <w:spacing w:after="0"/>
        <w:jc w:val="center"/>
        <w:rPr>
          <w:rFonts w:ascii="Arial" w:hAnsi="Arial" w:cs="Arial"/>
          <w:b/>
          <w:sz w:val="28"/>
          <w:szCs w:val="28"/>
        </w:rPr>
      </w:pPr>
      <w:r w:rsidRPr="00727800">
        <w:rPr>
          <w:rFonts w:ascii="Arial" w:hAnsi="Arial" w:cs="Arial"/>
          <w:b/>
          <w:sz w:val="28"/>
          <w:szCs w:val="28"/>
        </w:rPr>
        <w:lastRenderedPageBreak/>
        <w:t>MB&amp;F－コンセプトラボの誕生</w:t>
      </w:r>
    </w:p>
    <w:p w:rsidR="00D23671" w:rsidRPr="00727800" w:rsidRDefault="00D23671" w:rsidP="00727800">
      <w:pPr>
        <w:spacing w:after="0"/>
        <w:jc w:val="center"/>
        <w:rPr>
          <w:rFonts w:ascii="Arial" w:hAnsi="Arial" w:cs="Arial"/>
          <w:b/>
          <w:i/>
        </w:rPr>
      </w:pPr>
      <w:r w:rsidRPr="00727800">
        <w:rPr>
          <w:rFonts w:ascii="Arial" w:hAnsi="Arial" w:cs="Arial"/>
          <w:b/>
          <w:i/>
        </w:rPr>
        <w:t>10年の歴史、11種のキャリバー、幾多の達成、無限のクリエティビティー</w:t>
      </w:r>
    </w:p>
    <w:p w:rsidR="00D23671" w:rsidRPr="00727800" w:rsidRDefault="00D23671" w:rsidP="00D23671">
      <w:pPr>
        <w:spacing w:before="240"/>
        <w:jc w:val="both"/>
        <w:rPr>
          <w:rFonts w:ascii="Arial" w:hAnsi="Arial" w:cs="Arial"/>
        </w:rPr>
      </w:pPr>
      <w:r w:rsidRPr="00727800">
        <w:rPr>
          <w:rFonts w:ascii="Arial" w:hAnsi="Arial" w:cs="Arial"/>
        </w:rPr>
        <w:t>2015年、MB&amp;Fは10周年を迎えます。史上初のオロジカル・コンセプトラボが経験した豊かな10年です。MB&amp;Fを一躍有名にした、かの有名なオロロジカル・マシンとレガシー・マシンを構成する11個のキャリバーが象徴する、極限の創造性の10年と言えます。</w:t>
      </w:r>
    </w:p>
    <w:p w:rsidR="00D23671" w:rsidRPr="00727800" w:rsidRDefault="00D23671" w:rsidP="00D23671">
      <w:pPr>
        <w:spacing w:before="240"/>
        <w:jc w:val="both"/>
        <w:rPr>
          <w:rFonts w:ascii="Arial" w:hAnsi="Arial" w:cs="Arial"/>
        </w:rPr>
      </w:pPr>
      <w:r w:rsidRPr="00727800">
        <w:rPr>
          <w:rFonts w:ascii="Arial" w:hAnsi="Arial" w:cs="Arial"/>
        </w:rPr>
        <w:t>15年間高級時計ブランドのマネージメントに徹したマキシミリアン・ブッサーは、2005年にハリー・ウィンストンのマネージングディレクターを辞任し、MB&amp;F（マキシミリアン・ブッサー＆フレンズ）を設立。MB&amp;Fは、ブッサー氏が尊敬しコラボレーションを共に楽しむ才能あるオロロジカル職人を集め、先鋭的なコンセプトの腕時計デザインと小規模の製作を行う、アートとマイクロエンジニアリングのラボです。</w:t>
      </w:r>
    </w:p>
    <w:p w:rsidR="00D23671" w:rsidRPr="00727800" w:rsidRDefault="00D23671" w:rsidP="00D23671">
      <w:pPr>
        <w:spacing w:before="240"/>
        <w:jc w:val="both"/>
        <w:rPr>
          <w:rFonts w:ascii="Arial" w:hAnsi="Arial" w:cs="Arial"/>
        </w:rPr>
      </w:pPr>
      <w:r w:rsidRPr="00727800">
        <w:rPr>
          <w:rFonts w:ascii="Arial" w:hAnsi="Arial" w:cs="Arial"/>
        </w:rPr>
        <w:t>2007年、MB&amp;Fは初のオロロジカル・マシンHM1を発表。HM1の彫刻のような3次元ケースと美を追求して仕上げられたエンジン（ムーブメント）は、奇抜とも言えるその後の同社オロロジカル・マシンの基準となりました。HM2、HM3、HM4、HM5、HM6、そしてHMX。すべては時刻を告げるためだけのマシンではなく、自らが時を知るマシンなのです。</w:t>
      </w:r>
    </w:p>
    <w:p w:rsidR="00D23671" w:rsidRPr="00727800" w:rsidRDefault="00D23671" w:rsidP="00D23671">
      <w:pPr>
        <w:spacing w:before="240"/>
        <w:jc w:val="both"/>
        <w:rPr>
          <w:rFonts w:ascii="Arial" w:hAnsi="Arial" w:cs="Arial"/>
        </w:rPr>
      </w:pPr>
      <w:r w:rsidRPr="00727800">
        <w:rPr>
          <w:rFonts w:ascii="Arial" w:hAnsi="Arial" w:cs="Arial"/>
        </w:rPr>
        <w:t>2011年にはMB&amp;Fはラウンドケースのレガシー・マシン・コレクションを世に送り出しました。MB&amp;Fの視点から言えばよりクラシカルなこのラインアップは、現代的な芸術作品に仕上げる上で、過去の偉大なオロロジカル革新者が生み出した複雑エンジンを新たに解釈し直し、19世紀の優れた時計製造技術を讃えています。LM1とLM2に続いて発表されたLM101は、完全自社開発したムーブメントを搭載している初のMB&amp;Fマシンとなりました。2015年は完全一体型のパーペチュアルカレンダーが特徴のLegacy Machine Perpetualを発表。MB&amp;Fは、現代的かつ非常に斬新なオロロジカル・マシンと、時計製造の歴史をインスピレーションの源とするレガシー・マシンを交互に発表しています。</w:t>
      </w:r>
    </w:p>
    <w:p w:rsidR="00D23671" w:rsidRPr="00727800" w:rsidRDefault="00D23671" w:rsidP="00D23671">
      <w:pPr>
        <w:pStyle w:val="Sansinterligne"/>
        <w:rPr>
          <w:rFonts w:ascii="Arial" w:hAnsi="Arial" w:cs="Arial"/>
        </w:rPr>
      </w:pPr>
      <w:r w:rsidRPr="00727800">
        <w:rPr>
          <w:rFonts w:ascii="Arial" w:hAnsi="Arial" w:cs="Arial"/>
        </w:rPr>
        <w:t>MB&amp;Fは、オロロジカル・マシンとレガシー・マシンの他にも、リュージュとのコラボレーションによる宇宙時代を象徴したオルゴール（MusicMachines 1、2、3）や、宇宙ステーションをイメージしたフォルムの独特な置時計（StarfleetMachine）、クモをモチーフにした時計 (Arachnophobia)、さらに2つのロボットクロック（MelchiorとSherman）を製作しています。</w:t>
      </w:r>
    </w:p>
    <w:p w:rsidR="00D23671" w:rsidRDefault="00D23671" w:rsidP="00D23671">
      <w:pPr>
        <w:spacing w:before="240"/>
        <w:jc w:val="both"/>
        <w:rPr>
          <w:rFonts w:ascii="Arial" w:hAnsi="Arial" w:cs="Arial"/>
          <w:lang w:val="fr-CH"/>
        </w:rPr>
      </w:pPr>
      <w:r w:rsidRPr="00727800">
        <w:rPr>
          <w:rFonts w:ascii="Arial" w:hAnsi="Arial" w:cs="Arial"/>
        </w:rPr>
        <w:t>またMB&amp;Fの軌跡における</w:t>
      </w:r>
      <w:r w:rsidR="00AA6A55" w:rsidRPr="00727800">
        <w:rPr>
          <w:rFonts w:ascii="Arial" w:hAnsi="Arial" w:cs="Arial"/>
        </w:rPr>
        <w:t>、</w:t>
      </w:r>
      <w:r w:rsidRPr="00727800">
        <w:rPr>
          <w:rFonts w:ascii="Arial" w:hAnsi="Arial" w:cs="Arial"/>
        </w:rPr>
        <w:t>その革新的な本質を証明する受賞機会もありました。すべてを網羅することはできませんが、2012年の「ジュネーブ時計グランプリ」では、レガシー・マシンNo.1が「パブリック賞（オロロジーファンによる投票）」と「最優秀メンズウォッチ賞（プロの審査員による投票）」を受賞。2010年の同グランプリでは、HM4サンダーボルトで、「最優秀コンセプト＆デザインウォッチ賞」を受賞。そして2015年には、HM6スペースパイレートが、国際的な「レッドドット・デザイン賞」において最高位の「レッドドット：ベスト・オブ・ザ・ベスト賞」を受賞しました。</w:t>
      </w:r>
    </w:p>
    <w:p w:rsidR="00A32CE9" w:rsidRDefault="00A32CE9">
      <w:pPr>
        <w:spacing w:after="0" w:line="240" w:lineRule="auto"/>
        <w:rPr>
          <w:rFonts w:ascii="Arial" w:hAnsi="Arial" w:cs="Arial"/>
          <w:lang w:val="fr-CH"/>
        </w:rPr>
      </w:pPr>
      <w:r>
        <w:rPr>
          <w:rFonts w:ascii="Arial" w:hAnsi="Arial" w:cs="Arial"/>
          <w:lang w:val="fr-CH"/>
        </w:rPr>
        <w:br w:type="page"/>
      </w:r>
    </w:p>
    <w:p w:rsidR="00A32CE9" w:rsidRPr="00A32CE9" w:rsidRDefault="00A32CE9" w:rsidP="00D23671">
      <w:pPr>
        <w:spacing w:before="240"/>
        <w:jc w:val="both"/>
        <w:rPr>
          <w:rFonts w:ascii="Arial" w:hAnsi="Arial" w:cs="Arial"/>
          <w:lang w:val="fr-CH"/>
        </w:rPr>
      </w:pPr>
    </w:p>
    <w:p w:rsidR="00340640" w:rsidRPr="00340640" w:rsidRDefault="00340640" w:rsidP="00340640">
      <w:pPr>
        <w:pStyle w:val="Sansinterligne"/>
        <w:jc w:val="center"/>
        <w:rPr>
          <w:rFonts w:ascii="Arial" w:hAnsi="Arial" w:cs="Arial"/>
          <w:b/>
          <w:sz w:val="28"/>
          <w:szCs w:val="28"/>
          <w:lang w:val="fr-CH"/>
        </w:rPr>
      </w:pPr>
      <w:r w:rsidRPr="00340640">
        <w:rPr>
          <w:rFonts w:ascii="Arial" w:hAnsi="Arial" w:cs="Arial"/>
          <w:b/>
          <w:sz w:val="28"/>
          <w:szCs w:val="28"/>
        </w:rPr>
        <w:t>L’EPEE 1839 –スイス第一級の時計製造所</w:t>
      </w:r>
    </w:p>
    <w:p w:rsidR="00340640" w:rsidRPr="00340640" w:rsidRDefault="00340640" w:rsidP="00340640">
      <w:pPr>
        <w:pStyle w:val="Sansinterligne"/>
        <w:rPr>
          <w:rFonts w:ascii="Arial" w:hAnsi="Arial" w:cs="Arial"/>
          <w:lang w:val="fr-CH"/>
        </w:rPr>
      </w:pPr>
    </w:p>
    <w:p w:rsidR="00340640" w:rsidRPr="00340640" w:rsidRDefault="00340640" w:rsidP="00A32CE9">
      <w:pPr>
        <w:jc w:val="both"/>
      </w:pPr>
      <w:r w:rsidRPr="00340640">
        <w:t>L'Epéeは175年以上、時計製造の第一線で活躍してきました。今日、高性能時計製造を専門とするスイス唯一の製造所です。Auguste L’Epée(オーギュスト・レペ) がブザンソン近郊で1839年に創業したL'Epéeは当初、オルゴールと腕時計の構成部品製造に携わっていました。L’Epéeの顕著な特徴は、全ての部分が手作りであることです。</w:t>
      </w:r>
    </w:p>
    <w:p w:rsidR="00340640" w:rsidRPr="00340640" w:rsidRDefault="00340640" w:rsidP="00A32CE9">
      <w:pPr>
        <w:jc w:val="both"/>
      </w:pPr>
      <w:r w:rsidRPr="00340640">
        <w:t>1850年以来、製造所は目覚まし時計、置時計、ミュージカルウォッチに特化したレギュレーターのメーカーとなり、「プラットフォーム」エスケープメント生産においてリーダーシップを発揮しました。1877年までに、年間24000点のプラットフォームエスケープメントを製造していました。同製造所は、アンチノッキング、オートスタートそしてコンスタントフォースエスケープメントなど特殊なエスケープメントの特許を多数保有する著名な専門メーカーであり、また現在世に知られている複数の腕時計メーカーへのエスケープメントのサプライヤーでもあります。L'Epéeは、国際展示会において数々の金賞を獲得しています。</w:t>
      </w:r>
    </w:p>
    <w:p w:rsidR="00340640" w:rsidRPr="00340640" w:rsidRDefault="00340640" w:rsidP="00A32CE9">
      <w:pPr>
        <w:jc w:val="both"/>
      </w:pPr>
      <w:r w:rsidRPr="00340640">
        <w:t>20世紀には、L'Epéeは最高級旅行用携帯時計でその評判を高めましたが、多くの人にとってL'Epéeは影響力と権力を持った人が所有する時計であり、フランス政府関係者から上流階級ゲストへの贈与品としても選定されていました。 1976年にコンコルドが超音速航空機として商業就航した際には、L'Epéeの柱時計が客室の装備時計として選定され、乗客への時間の視覚的フィードバックに使われていました。 1994年には、L'Epéeはチャレンジ精神に突き動かされ、調整された振り子が付いた世界最大の時計Giant Regulator(ジャイアント・レギュレーター)を構築しました。 高さ2.2メートル、重さ1.2トン、機械式ムーブメントだけでも120キロの重さがあるこの時計製造には、2800人時の作業を要しました。</w:t>
      </w:r>
    </w:p>
    <w:p w:rsidR="00E817E5" w:rsidRPr="00727800" w:rsidRDefault="00340640" w:rsidP="00A32CE9">
      <w:pPr>
        <w:jc w:val="both"/>
      </w:pPr>
      <w:r w:rsidRPr="00340640">
        <w:t>L'Epéeは現在、スイス、ジュラ山脈のドレモンに拠点を置いています。L’Epée1839は CEOのアルノー・ニコラス主導の下、洗練されたクラシックな旅行用時計、現代のデザインクロック（Le Duel）、およびアバンギャルドなミニマリスト時計（La Tour）ラインナップを含む、最高級置時計のコレクションを展開しました。 L’Epéeの時計は、レトログラード・セコンド、パワーリザーブインジケーター、万年カレンダー、トゥールビヨン、および打鈴機構を含むコンプリケーションを特徴としており、すべてが社内でデザイン・製造されています。 超長時間のパワーリザーブは、最高水準の仕上げと共にブランドのシグネチャーとなっています。</w:t>
      </w:r>
    </w:p>
    <w:p w:rsidR="00672822" w:rsidRPr="006D154F" w:rsidRDefault="00672822">
      <w:pPr>
        <w:spacing w:after="0" w:line="240" w:lineRule="auto"/>
        <w:rPr>
          <w:rFonts w:ascii="Arial" w:hAnsi="Arial" w:cs="Arial"/>
          <w:sz w:val="26"/>
          <w:szCs w:val="26"/>
        </w:rPr>
      </w:pPr>
    </w:p>
    <w:sectPr w:rsidR="00672822" w:rsidRPr="006D154F" w:rsidSect="002735F5">
      <w:headerReference w:type="even" r:id="rId8"/>
      <w:headerReference w:type="default" r:id="rId9"/>
      <w:footerReference w:type="even" r:id="rId10"/>
      <w:footerReference w:type="default" r:id="rId11"/>
      <w:headerReference w:type="first" r:id="rId12"/>
      <w:footerReference w:type="first" r:id="rId13"/>
      <w:pgSz w:w="11906" w:h="16838"/>
      <w:pgMar w:top="1560" w:right="1418" w:bottom="993" w:left="1418" w:header="568" w:footer="5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E87" w:rsidRDefault="00215E87" w:rsidP="003F7591">
      <w:pPr>
        <w:spacing w:after="0" w:line="240" w:lineRule="auto"/>
      </w:pPr>
      <w:r>
        <w:separator/>
      </w:r>
    </w:p>
  </w:endnote>
  <w:endnote w:type="continuationSeparator" w:id="0">
    <w:p w:rsidR="00215E87" w:rsidRDefault="00215E87" w:rsidP="003F7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5F5" w:rsidRDefault="002735F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6B3" w:rsidRPr="002735F5" w:rsidRDefault="0081687B" w:rsidP="007D56B3">
    <w:pPr>
      <w:pStyle w:val="Pieddepage"/>
      <w:rPr>
        <w:rFonts w:ascii="Arial" w:eastAsia="ヒラギノ角ゴ Pro W3" w:hAnsi="Arial" w:cs="Arial"/>
        <w:color w:val="000000"/>
        <w:kern w:val="1"/>
        <w:sz w:val="18"/>
        <w:szCs w:val="18"/>
        <w:lang w:eastAsia="ar-SA"/>
      </w:rPr>
    </w:pPr>
    <w:r w:rsidRPr="00C2344C">
      <w:rPr>
        <w:rFonts w:ascii="Arial" w:hAnsi="Arial" w:cs="Arial"/>
        <w:sz w:val="18"/>
        <w:szCs w:val="18"/>
      </w:rPr>
      <w:t xml:space="preserve">詳細についてはこちらまでお問い合わせください：  </w:t>
    </w:r>
    <w:r w:rsidRPr="00C2344C">
      <w:rPr>
        <w:rFonts w:ascii="Arial" w:hAnsi="Arial" w:cs="Arial"/>
        <w:sz w:val="18"/>
        <w:szCs w:val="18"/>
      </w:rPr>
      <w:br/>
    </w:r>
    <w:r w:rsidR="00C2344C" w:rsidRPr="002735F5">
      <w:rPr>
        <w:rFonts w:ascii="Arial" w:eastAsia="ヒラギノ角ゴ Pro W3" w:hAnsi="Arial" w:cs="Arial"/>
        <w:color w:val="000000"/>
        <w:kern w:val="1"/>
        <w:sz w:val="18"/>
        <w:szCs w:val="18"/>
      </w:rPr>
      <w:t>Lauriane Marchand</w:t>
    </w:r>
    <w:r w:rsidR="007D56B3" w:rsidRPr="002735F5">
      <w:rPr>
        <w:rFonts w:ascii="Arial" w:eastAsia="ヒラギノ角ゴ Pro W3" w:hAnsi="Arial" w:cs="Arial"/>
        <w:color w:val="000000"/>
        <w:kern w:val="1"/>
        <w:sz w:val="18"/>
        <w:szCs w:val="18"/>
        <w:lang w:eastAsia="ar-SA"/>
      </w:rPr>
      <w:t xml:space="preserve">, L’Epée 1839, </w:t>
    </w:r>
    <w:r w:rsidR="002735F5">
      <w:rPr>
        <w:rFonts w:ascii="Arial" w:eastAsia="ヒラギノ角ゴ Pro W3" w:hAnsi="Arial" w:cs="Arial" w:hint="cs"/>
        <w:color w:val="000000"/>
        <w:kern w:val="1"/>
        <w:sz w:val="18"/>
        <w:szCs w:val="18"/>
      </w:rPr>
      <w:t>B</w:t>
    </w:r>
    <w:r w:rsidR="002735F5">
      <w:rPr>
        <w:rFonts w:ascii="Arial" w:eastAsia="ヒラギノ角ゴ Pro W3" w:hAnsi="Arial" w:cs="Arial" w:hint="eastAsia"/>
        <w:color w:val="000000"/>
        <w:kern w:val="1"/>
        <w:sz w:val="18"/>
        <w:szCs w:val="18"/>
      </w:rPr>
      <w:t xml:space="preserve">rand of SWIZA SA Manufacture, </w:t>
    </w:r>
    <w:bookmarkStart w:id="0" w:name="_GoBack"/>
    <w:bookmarkEnd w:id="0"/>
    <w:r w:rsidR="00C2344C" w:rsidRPr="002735F5">
      <w:rPr>
        <w:rFonts w:ascii="Arial" w:eastAsia="ヒラギノ角ゴ Pro W3" w:hAnsi="Arial" w:cs="Arial"/>
        <w:color w:val="000000"/>
        <w:kern w:val="1"/>
        <w:sz w:val="18"/>
        <w:szCs w:val="18"/>
      </w:rPr>
      <w:t>R</w:t>
    </w:r>
    <w:proofErr w:type="spellStart"/>
    <w:r w:rsidR="007D56B3" w:rsidRPr="002735F5">
      <w:rPr>
        <w:rFonts w:ascii="Arial" w:eastAsia="ヒラギノ角ゴ Pro W3" w:hAnsi="Arial" w:cs="Arial"/>
        <w:color w:val="000000"/>
        <w:kern w:val="1"/>
        <w:sz w:val="18"/>
        <w:szCs w:val="18"/>
        <w:lang w:eastAsia="ar-SA"/>
      </w:rPr>
      <w:t>ue</w:t>
    </w:r>
    <w:proofErr w:type="spellEnd"/>
    <w:r w:rsidR="007D56B3" w:rsidRPr="002735F5">
      <w:rPr>
        <w:rFonts w:ascii="Arial" w:eastAsia="ヒラギノ角ゴ Pro W3" w:hAnsi="Arial" w:cs="Arial"/>
        <w:color w:val="000000"/>
        <w:kern w:val="1"/>
        <w:sz w:val="18"/>
        <w:szCs w:val="18"/>
        <w:lang w:eastAsia="ar-SA"/>
      </w:rPr>
      <w:t xml:space="preserve"> </w:t>
    </w:r>
    <w:r w:rsidR="00C2344C" w:rsidRPr="002735F5">
      <w:rPr>
        <w:rFonts w:ascii="Arial" w:eastAsia="ヒラギノ角ゴ Pro W3" w:hAnsi="Arial" w:cs="Arial"/>
        <w:color w:val="000000"/>
        <w:kern w:val="1"/>
        <w:sz w:val="18"/>
        <w:szCs w:val="18"/>
      </w:rPr>
      <w:t>S</w:t>
    </w:r>
    <w:proofErr w:type="spellStart"/>
    <w:r w:rsidR="007D56B3" w:rsidRPr="002735F5">
      <w:rPr>
        <w:rFonts w:ascii="Arial" w:eastAsia="ヒラギノ角ゴ Pro W3" w:hAnsi="Arial" w:cs="Arial"/>
        <w:color w:val="000000"/>
        <w:kern w:val="1"/>
        <w:sz w:val="18"/>
        <w:szCs w:val="18"/>
        <w:lang w:eastAsia="ar-SA"/>
      </w:rPr>
      <w:t>aint</w:t>
    </w:r>
    <w:proofErr w:type="spellEnd"/>
    <w:r w:rsidR="00C2344C" w:rsidRPr="002735F5">
      <w:rPr>
        <w:rFonts w:ascii="Arial" w:eastAsia="ヒラギノ角ゴ Pro W3" w:hAnsi="Arial" w:cs="Arial"/>
        <w:color w:val="000000"/>
        <w:kern w:val="1"/>
        <w:sz w:val="18"/>
        <w:szCs w:val="18"/>
      </w:rPr>
      <w:t>-M</w:t>
    </w:r>
    <w:proofErr w:type="spellStart"/>
    <w:r w:rsidR="007D56B3" w:rsidRPr="002735F5">
      <w:rPr>
        <w:rFonts w:ascii="Arial" w:eastAsia="ヒラギノ角ゴ Pro W3" w:hAnsi="Arial" w:cs="Arial"/>
        <w:color w:val="000000"/>
        <w:kern w:val="1"/>
        <w:sz w:val="18"/>
        <w:szCs w:val="18"/>
        <w:lang w:eastAsia="ar-SA"/>
      </w:rPr>
      <w:t>aurice</w:t>
    </w:r>
    <w:proofErr w:type="spellEnd"/>
    <w:r w:rsidR="007D56B3" w:rsidRPr="002735F5">
      <w:rPr>
        <w:rFonts w:ascii="Arial" w:eastAsia="ヒラギノ角ゴ Pro W3" w:hAnsi="Arial" w:cs="Arial"/>
        <w:color w:val="000000"/>
        <w:kern w:val="1"/>
        <w:sz w:val="18"/>
        <w:szCs w:val="18"/>
        <w:lang w:eastAsia="ar-SA"/>
      </w:rPr>
      <w:t xml:space="preserve"> 1, 2800 </w:t>
    </w:r>
    <w:proofErr w:type="spellStart"/>
    <w:r w:rsidR="007D56B3" w:rsidRPr="002735F5">
      <w:rPr>
        <w:rFonts w:ascii="Arial" w:eastAsia="ヒラギノ角ゴ Pro W3" w:hAnsi="Arial" w:cs="Arial"/>
        <w:color w:val="000000"/>
        <w:kern w:val="1"/>
        <w:sz w:val="18"/>
        <w:szCs w:val="18"/>
        <w:lang w:eastAsia="ar-SA"/>
      </w:rPr>
      <w:t>Delémont</w:t>
    </w:r>
    <w:proofErr w:type="spellEnd"/>
    <w:r w:rsidR="007D56B3" w:rsidRPr="002735F5">
      <w:rPr>
        <w:rFonts w:ascii="Arial" w:eastAsia="ヒラギノ角ゴ Pro W3" w:hAnsi="Arial" w:cs="Arial"/>
        <w:color w:val="000000"/>
        <w:kern w:val="1"/>
        <w:sz w:val="18"/>
        <w:szCs w:val="18"/>
        <w:lang w:eastAsia="ar-SA"/>
      </w:rPr>
      <w:t>,</w:t>
    </w:r>
    <w:r w:rsidR="00C2344C" w:rsidRPr="002735F5">
      <w:rPr>
        <w:rFonts w:ascii="Arial" w:eastAsia="ヒラギノ角ゴ Pro W3" w:hAnsi="Arial" w:cs="Arial"/>
        <w:color w:val="000000"/>
        <w:kern w:val="1"/>
        <w:sz w:val="18"/>
        <w:szCs w:val="18"/>
      </w:rPr>
      <w:t xml:space="preserve"> </w:t>
    </w:r>
    <w:proofErr w:type="spellStart"/>
    <w:r w:rsidR="007D56B3" w:rsidRPr="002735F5">
      <w:rPr>
        <w:rFonts w:ascii="Arial" w:eastAsia="ヒラギノ角ゴ Pro W3" w:hAnsi="Arial" w:cs="Arial"/>
        <w:color w:val="000000"/>
        <w:kern w:val="1"/>
        <w:sz w:val="18"/>
        <w:szCs w:val="18"/>
        <w:lang w:eastAsia="ar-SA"/>
      </w:rPr>
      <w:t>Switzerland</w:t>
    </w:r>
    <w:proofErr w:type="spellEnd"/>
  </w:p>
  <w:p w:rsidR="0081687B" w:rsidRPr="002735F5" w:rsidRDefault="007D56B3" w:rsidP="007D56B3">
    <w:pPr>
      <w:pStyle w:val="Pieddepage"/>
      <w:rPr>
        <w:rFonts w:ascii="Arial" w:hAnsi="Arial" w:cs="Arial"/>
        <w:sz w:val="18"/>
        <w:szCs w:val="18"/>
      </w:rPr>
    </w:pPr>
    <w:proofErr w:type="spellStart"/>
    <w:r w:rsidRPr="002735F5">
      <w:rPr>
        <w:rFonts w:ascii="Arial" w:eastAsia="ヒラギノ角ゴ Pro W3" w:hAnsi="Arial" w:cs="Arial"/>
        <w:color w:val="000000"/>
        <w:kern w:val="1"/>
        <w:sz w:val="18"/>
        <w:szCs w:val="18"/>
        <w:lang w:val="en-US" w:eastAsia="ar-SA"/>
      </w:rPr>
      <w:t>Email</w:t>
    </w:r>
    <w:proofErr w:type="spellEnd"/>
    <w:r w:rsidRPr="002735F5">
      <w:rPr>
        <w:rFonts w:ascii="Arial" w:eastAsia="ヒラギノ角ゴ Pro W3" w:hAnsi="Arial" w:cs="Arial"/>
        <w:color w:val="000000"/>
        <w:kern w:val="1"/>
        <w:sz w:val="18"/>
        <w:szCs w:val="18"/>
        <w:lang w:val="en-US" w:eastAsia="ar-SA"/>
      </w:rPr>
      <w:t xml:space="preserve">: </w:t>
    </w:r>
    <w:r w:rsidR="00C2344C" w:rsidRPr="002735F5">
      <w:rPr>
        <w:rFonts w:ascii="Arial" w:eastAsia="ヒラギノ角ゴ Pro W3" w:hAnsi="Arial" w:cs="Arial"/>
        <w:color w:val="000000"/>
        <w:kern w:val="1"/>
        <w:sz w:val="18"/>
        <w:szCs w:val="18"/>
        <w:lang w:val="en-US"/>
      </w:rPr>
      <w:t>marketing</w:t>
    </w:r>
    <w:r w:rsidRPr="002735F5">
      <w:rPr>
        <w:rFonts w:ascii="Arial" w:eastAsia="ヒラギノ角ゴ Pro W3" w:hAnsi="Arial" w:cs="Arial"/>
        <w:color w:val="000000"/>
        <w:kern w:val="1"/>
        <w:sz w:val="18"/>
        <w:szCs w:val="18"/>
        <w:lang w:val="en-US" w:eastAsia="ar-SA"/>
      </w:rPr>
      <w:t xml:space="preserve">@swiza.ch </w:t>
    </w:r>
    <w:r w:rsidR="00C2344C" w:rsidRPr="002735F5">
      <w:rPr>
        <w:rFonts w:ascii="Arial" w:eastAsia="ヒラギノ角ゴ Pro W3" w:hAnsi="Arial" w:cs="Arial"/>
        <w:color w:val="000000"/>
        <w:kern w:val="1"/>
        <w:sz w:val="18"/>
        <w:szCs w:val="18"/>
        <w:lang w:val="en-US"/>
      </w:rPr>
      <w:t>-</w:t>
    </w:r>
    <w:r w:rsidRPr="002735F5">
      <w:rPr>
        <w:rFonts w:ascii="Arial" w:eastAsia="ヒラギノ角ゴ Pro W3" w:hAnsi="Arial" w:cs="Arial"/>
        <w:color w:val="000000"/>
        <w:kern w:val="1"/>
        <w:sz w:val="18"/>
        <w:szCs w:val="18"/>
        <w:lang w:val="en-US" w:eastAsia="ar-SA"/>
      </w:rPr>
      <w:t xml:space="preserve"> </w:t>
    </w:r>
    <w:proofErr w:type="spellStart"/>
    <w:r w:rsidRPr="002735F5">
      <w:rPr>
        <w:rFonts w:ascii="Arial" w:eastAsia="ヒラギノ角ゴ Pro W3" w:hAnsi="Arial" w:cs="Arial"/>
        <w:color w:val="000000"/>
        <w:kern w:val="1"/>
        <w:sz w:val="18"/>
        <w:szCs w:val="18"/>
        <w:lang w:val="en-US" w:eastAsia="ar-SA"/>
      </w:rPr>
      <w:t>Tel</w:t>
    </w:r>
    <w:proofErr w:type="spellEnd"/>
    <w:r w:rsidRPr="002735F5">
      <w:rPr>
        <w:rFonts w:ascii="Arial" w:eastAsia="ヒラギノ角ゴ Pro W3" w:hAnsi="Arial" w:cs="Arial"/>
        <w:color w:val="000000"/>
        <w:kern w:val="1"/>
        <w:sz w:val="18"/>
        <w:szCs w:val="18"/>
        <w:lang w:val="en-US" w:eastAsia="ar-SA"/>
      </w:rPr>
      <w:t>. : +41 32 421 94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5F5" w:rsidRDefault="002735F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E87" w:rsidRDefault="00215E87" w:rsidP="003F7591">
      <w:pPr>
        <w:spacing w:after="0" w:line="240" w:lineRule="auto"/>
      </w:pPr>
      <w:r>
        <w:separator/>
      </w:r>
    </w:p>
  </w:footnote>
  <w:footnote w:type="continuationSeparator" w:id="0">
    <w:p w:rsidR="00215E87" w:rsidRDefault="00215E87" w:rsidP="003F7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5F5" w:rsidRDefault="002735F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87B" w:rsidRDefault="00F156B7" w:rsidP="00C2344C">
    <w:pPr>
      <w:pStyle w:val="En-tte"/>
      <w:jc w:val="right"/>
    </w:pPr>
    <w:r>
      <w:rPr>
        <w:noProof/>
        <w:lang w:val="fr-CH" w:eastAsia="fr-CH" w:bidi="ar-SA"/>
      </w:rPr>
      <w:drawing>
        <wp:anchor distT="0" distB="0" distL="114300" distR="114300" simplePos="0" relativeHeight="251659264" behindDoc="0" locked="0" layoutInCell="1" allowOverlap="1">
          <wp:simplePos x="0" y="0"/>
          <wp:positionH relativeFrom="column">
            <wp:posOffset>3336</wp:posOffset>
          </wp:positionH>
          <wp:positionV relativeFrom="paragraph">
            <wp:posOffset>-275621</wp:posOffset>
          </wp:positionV>
          <wp:extent cx="839973" cy="839973"/>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840752" cy="840752"/>
                  </a:xfrm>
                  <a:prstGeom prst="rect">
                    <a:avLst/>
                  </a:prstGeom>
                </pic:spPr>
              </pic:pic>
            </a:graphicData>
          </a:graphic>
          <wp14:sizeRelH relativeFrom="margin">
            <wp14:pctWidth>0</wp14:pctWidth>
          </wp14:sizeRelH>
          <wp14:sizeRelV relativeFrom="margin">
            <wp14:pctHeight>0</wp14:pctHeight>
          </wp14:sizeRelV>
        </wp:anchor>
      </w:drawing>
    </w:r>
    <w:r>
      <w:rPr>
        <w:noProof/>
        <w:lang w:val="fr-CH" w:eastAsia="fr-CH" w:bidi="ar-SA"/>
      </w:rPr>
      <w:drawing>
        <wp:inline distT="0" distB="0" distL="0" distR="0">
          <wp:extent cx="1449070" cy="543560"/>
          <wp:effectExtent l="0" t="0" r="0" b="889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9070" cy="5435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35F5" w:rsidRDefault="002735F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CC1C25"/>
    <w:multiLevelType w:val="hybridMultilevel"/>
    <w:tmpl w:val="CDFE215C"/>
    <w:lvl w:ilvl="0" w:tplc="100C0003">
      <w:start w:val="1"/>
      <w:numFmt w:val="bullet"/>
      <w:lvlText w:val="o"/>
      <w:lvlJc w:val="left"/>
      <w:pPr>
        <w:ind w:left="1485" w:hanging="360"/>
      </w:pPr>
      <w:rPr>
        <w:rFonts w:ascii="Courier New" w:hAnsi="Courier New" w:hint="default"/>
      </w:rPr>
    </w:lvl>
    <w:lvl w:ilvl="1" w:tplc="100C0003">
      <w:start w:val="1"/>
      <w:numFmt w:val="bullet"/>
      <w:lvlText w:val="o"/>
      <w:lvlJc w:val="left"/>
      <w:pPr>
        <w:ind w:left="1485" w:hanging="360"/>
      </w:pPr>
      <w:rPr>
        <w:rFonts w:ascii="Courier New" w:hAnsi="Courier New" w:hint="default"/>
      </w:rPr>
    </w:lvl>
    <w:lvl w:ilvl="2" w:tplc="100C0005">
      <w:start w:val="1"/>
      <w:numFmt w:val="bullet"/>
      <w:lvlText w:val=""/>
      <w:lvlJc w:val="left"/>
      <w:pPr>
        <w:ind w:left="2205" w:hanging="360"/>
      </w:pPr>
      <w:rPr>
        <w:rFonts w:ascii="Wingdings" w:hAnsi="Wingdings" w:hint="default"/>
      </w:rPr>
    </w:lvl>
    <w:lvl w:ilvl="3" w:tplc="100C0001">
      <w:start w:val="1"/>
      <w:numFmt w:val="bullet"/>
      <w:lvlText w:val=""/>
      <w:lvlJc w:val="left"/>
      <w:pPr>
        <w:ind w:left="2925" w:hanging="360"/>
      </w:pPr>
      <w:rPr>
        <w:rFonts w:ascii="Symbol" w:hAnsi="Symbol" w:hint="default"/>
      </w:rPr>
    </w:lvl>
    <w:lvl w:ilvl="4" w:tplc="100C0003">
      <w:start w:val="1"/>
      <w:numFmt w:val="bullet"/>
      <w:lvlText w:val="o"/>
      <w:lvlJc w:val="left"/>
      <w:pPr>
        <w:ind w:left="3645" w:hanging="360"/>
      </w:pPr>
      <w:rPr>
        <w:rFonts w:ascii="Courier New" w:hAnsi="Courier New" w:hint="default"/>
      </w:rPr>
    </w:lvl>
    <w:lvl w:ilvl="5" w:tplc="100C0005">
      <w:start w:val="1"/>
      <w:numFmt w:val="bullet"/>
      <w:lvlText w:val=""/>
      <w:lvlJc w:val="left"/>
      <w:pPr>
        <w:ind w:left="4365" w:hanging="360"/>
      </w:pPr>
      <w:rPr>
        <w:rFonts w:ascii="Wingdings" w:hAnsi="Wingdings" w:hint="default"/>
      </w:rPr>
    </w:lvl>
    <w:lvl w:ilvl="6" w:tplc="100C0001">
      <w:start w:val="1"/>
      <w:numFmt w:val="bullet"/>
      <w:lvlText w:val=""/>
      <w:lvlJc w:val="left"/>
      <w:pPr>
        <w:ind w:left="5085" w:hanging="360"/>
      </w:pPr>
      <w:rPr>
        <w:rFonts w:ascii="Symbol" w:hAnsi="Symbol" w:hint="default"/>
      </w:rPr>
    </w:lvl>
    <w:lvl w:ilvl="7" w:tplc="100C0003">
      <w:start w:val="1"/>
      <w:numFmt w:val="bullet"/>
      <w:lvlText w:val="o"/>
      <w:lvlJc w:val="left"/>
      <w:pPr>
        <w:ind w:left="5805" w:hanging="360"/>
      </w:pPr>
      <w:rPr>
        <w:rFonts w:ascii="Courier New" w:hAnsi="Courier New" w:hint="default"/>
      </w:rPr>
    </w:lvl>
    <w:lvl w:ilvl="8" w:tplc="100C0005">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D5136"/>
    <w:rsid w:val="00000AB7"/>
    <w:rsid w:val="00006F10"/>
    <w:rsid w:val="00012C7A"/>
    <w:rsid w:val="0001792D"/>
    <w:rsid w:val="00017F88"/>
    <w:rsid w:val="000229B4"/>
    <w:rsid w:val="00043E4E"/>
    <w:rsid w:val="00047CB3"/>
    <w:rsid w:val="00062380"/>
    <w:rsid w:val="00065C54"/>
    <w:rsid w:val="00066CB3"/>
    <w:rsid w:val="00072C8D"/>
    <w:rsid w:val="0007373C"/>
    <w:rsid w:val="00077B73"/>
    <w:rsid w:val="00081002"/>
    <w:rsid w:val="00087A4E"/>
    <w:rsid w:val="00087E75"/>
    <w:rsid w:val="00090761"/>
    <w:rsid w:val="00091AB0"/>
    <w:rsid w:val="000952EA"/>
    <w:rsid w:val="000A6FA6"/>
    <w:rsid w:val="000B2647"/>
    <w:rsid w:val="000B28D0"/>
    <w:rsid w:val="000B6303"/>
    <w:rsid w:val="000B7E62"/>
    <w:rsid w:val="000C030E"/>
    <w:rsid w:val="000C0922"/>
    <w:rsid w:val="000C54AB"/>
    <w:rsid w:val="000C66C2"/>
    <w:rsid w:val="000D4043"/>
    <w:rsid w:val="000D7333"/>
    <w:rsid w:val="000E3669"/>
    <w:rsid w:val="000E48B9"/>
    <w:rsid w:val="000E5DCD"/>
    <w:rsid w:val="000F16DE"/>
    <w:rsid w:val="000F3AC1"/>
    <w:rsid w:val="000F430F"/>
    <w:rsid w:val="000F4BA2"/>
    <w:rsid w:val="000F5BF1"/>
    <w:rsid w:val="00102EDC"/>
    <w:rsid w:val="00104D93"/>
    <w:rsid w:val="00106899"/>
    <w:rsid w:val="00111619"/>
    <w:rsid w:val="00111941"/>
    <w:rsid w:val="00116449"/>
    <w:rsid w:val="00123E9B"/>
    <w:rsid w:val="00125A1C"/>
    <w:rsid w:val="00127E85"/>
    <w:rsid w:val="0013040E"/>
    <w:rsid w:val="00143966"/>
    <w:rsid w:val="0014429C"/>
    <w:rsid w:val="00145FB1"/>
    <w:rsid w:val="001476B8"/>
    <w:rsid w:val="00155428"/>
    <w:rsid w:val="00163285"/>
    <w:rsid w:val="001744F4"/>
    <w:rsid w:val="001752CF"/>
    <w:rsid w:val="001774D0"/>
    <w:rsid w:val="00187043"/>
    <w:rsid w:val="0018772B"/>
    <w:rsid w:val="001B6AB5"/>
    <w:rsid w:val="001B752C"/>
    <w:rsid w:val="001C0BE4"/>
    <w:rsid w:val="001D09E7"/>
    <w:rsid w:val="001D5085"/>
    <w:rsid w:val="001D5FD4"/>
    <w:rsid w:val="001E2D35"/>
    <w:rsid w:val="002032D8"/>
    <w:rsid w:val="002100E6"/>
    <w:rsid w:val="002110C8"/>
    <w:rsid w:val="00215E87"/>
    <w:rsid w:val="00216580"/>
    <w:rsid w:val="0022058A"/>
    <w:rsid w:val="00222526"/>
    <w:rsid w:val="0022608D"/>
    <w:rsid w:val="00230393"/>
    <w:rsid w:val="002321D6"/>
    <w:rsid w:val="00233839"/>
    <w:rsid w:val="00236B1D"/>
    <w:rsid w:val="00245964"/>
    <w:rsid w:val="00246014"/>
    <w:rsid w:val="00252225"/>
    <w:rsid w:val="00255368"/>
    <w:rsid w:val="002622F0"/>
    <w:rsid w:val="002710F3"/>
    <w:rsid w:val="002735F5"/>
    <w:rsid w:val="00280238"/>
    <w:rsid w:val="00284A4C"/>
    <w:rsid w:val="00286859"/>
    <w:rsid w:val="002917DA"/>
    <w:rsid w:val="00296ABA"/>
    <w:rsid w:val="00297141"/>
    <w:rsid w:val="002A681B"/>
    <w:rsid w:val="002A76C4"/>
    <w:rsid w:val="002B0D39"/>
    <w:rsid w:val="002B6011"/>
    <w:rsid w:val="002C0008"/>
    <w:rsid w:val="002C1FA3"/>
    <w:rsid w:val="002D6E7A"/>
    <w:rsid w:val="002E3CFD"/>
    <w:rsid w:val="002E4E77"/>
    <w:rsid w:val="002E6867"/>
    <w:rsid w:val="002F6E52"/>
    <w:rsid w:val="00303545"/>
    <w:rsid w:val="00305A27"/>
    <w:rsid w:val="00307E12"/>
    <w:rsid w:val="0031118F"/>
    <w:rsid w:val="0031284B"/>
    <w:rsid w:val="003140FA"/>
    <w:rsid w:val="00321080"/>
    <w:rsid w:val="003241E2"/>
    <w:rsid w:val="003266AB"/>
    <w:rsid w:val="00327007"/>
    <w:rsid w:val="00335871"/>
    <w:rsid w:val="00340640"/>
    <w:rsid w:val="0034123B"/>
    <w:rsid w:val="00342F8F"/>
    <w:rsid w:val="003445C5"/>
    <w:rsid w:val="003451CF"/>
    <w:rsid w:val="00354D37"/>
    <w:rsid w:val="003661D7"/>
    <w:rsid w:val="00366B35"/>
    <w:rsid w:val="003710EA"/>
    <w:rsid w:val="00382F27"/>
    <w:rsid w:val="0038632A"/>
    <w:rsid w:val="003878D0"/>
    <w:rsid w:val="00387DA6"/>
    <w:rsid w:val="0039033D"/>
    <w:rsid w:val="00391DF0"/>
    <w:rsid w:val="003A64CB"/>
    <w:rsid w:val="003B43CE"/>
    <w:rsid w:val="003B61D8"/>
    <w:rsid w:val="003C01CD"/>
    <w:rsid w:val="003C2B2F"/>
    <w:rsid w:val="003C3656"/>
    <w:rsid w:val="003D3F15"/>
    <w:rsid w:val="003D538A"/>
    <w:rsid w:val="003F0E03"/>
    <w:rsid w:val="003F7591"/>
    <w:rsid w:val="003F7EBB"/>
    <w:rsid w:val="003F7EE3"/>
    <w:rsid w:val="004123CF"/>
    <w:rsid w:val="00415578"/>
    <w:rsid w:val="00417B18"/>
    <w:rsid w:val="0042727B"/>
    <w:rsid w:val="004304CA"/>
    <w:rsid w:val="00432654"/>
    <w:rsid w:val="00432931"/>
    <w:rsid w:val="004357CD"/>
    <w:rsid w:val="0043774E"/>
    <w:rsid w:val="00445E39"/>
    <w:rsid w:val="00451BFB"/>
    <w:rsid w:val="00455765"/>
    <w:rsid w:val="00457581"/>
    <w:rsid w:val="004646D0"/>
    <w:rsid w:val="0047433F"/>
    <w:rsid w:val="00474C72"/>
    <w:rsid w:val="004807B7"/>
    <w:rsid w:val="0048157C"/>
    <w:rsid w:val="004A320E"/>
    <w:rsid w:val="004B0280"/>
    <w:rsid w:val="004B09ED"/>
    <w:rsid w:val="004B31BA"/>
    <w:rsid w:val="004C1F44"/>
    <w:rsid w:val="004C6CCC"/>
    <w:rsid w:val="004D00E9"/>
    <w:rsid w:val="004D0CF3"/>
    <w:rsid w:val="004D617C"/>
    <w:rsid w:val="004E7EAF"/>
    <w:rsid w:val="004F0970"/>
    <w:rsid w:val="005031A2"/>
    <w:rsid w:val="0050379F"/>
    <w:rsid w:val="00504E18"/>
    <w:rsid w:val="00510BD8"/>
    <w:rsid w:val="005132E9"/>
    <w:rsid w:val="00516C64"/>
    <w:rsid w:val="005278AB"/>
    <w:rsid w:val="005316F3"/>
    <w:rsid w:val="00544BFF"/>
    <w:rsid w:val="005457A4"/>
    <w:rsid w:val="005466FE"/>
    <w:rsid w:val="005531FB"/>
    <w:rsid w:val="0055470A"/>
    <w:rsid w:val="005638F2"/>
    <w:rsid w:val="00564D63"/>
    <w:rsid w:val="005667C5"/>
    <w:rsid w:val="005724BB"/>
    <w:rsid w:val="00581DB5"/>
    <w:rsid w:val="005820AC"/>
    <w:rsid w:val="0058469C"/>
    <w:rsid w:val="005A351F"/>
    <w:rsid w:val="005A6022"/>
    <w:rsid w:val="005C2333"/>
    <w:rsid w:val="005C5D33"/>
    <w:rsid w:val="005D4073"/>
    <w:rsid w:val="005D4DE0"/>
    <w:rsid w:val="005D5EE5"/>
    <w:rsid w:val="005D6568"/>
    <w:rsid w:val="005E1AFF"/>
    <w:rsid w:val="005E6007"/>
    <w:rsid w:val="005E7CD2"/>
    <w:rsid w:val="005F2578"/>
    <w:rsid w:val="005F3CEE"/>
    <w:rsid w:val="005F4D49"/>
    <w:rsid w:val="00605A04"/>
    <w:rsid w:val="00606EB3"/>
    <w:rsid w:val="00612C2E"/>
    <w:rsid w:val="00624205"/>
    <w:rsid w:val="006267F2"/>
    <w:rsid w:val="006357F8"/>
    <w:rsid w:val="00636A3C"/>
    <w:rsid w:val="00642D6B"/>
    <w:rsid w:val="00643D00"/>
    <w:rsid w:val="00650336"/>
    <w:rsid w:val="00651BEF"/>
    <w:rsid w:val="006543A1"/>
    <w:rsid w:val="00663685"/>
    <w:rsid w:val="00663DA6"/>
    <w:rsid w:val="00665BC4"/>
    <w:rsid w:val="006724D5"/>
    <w:rsid w:val="00672822"/>
    <w:rsid w:val="00682874"/>
    <w:rsid w:val="006953E3"/>
    <w:rsid w:val="006954D6"/>
    <w:rsid w:val="0069701C"/>
    <w:rsid w:val="00697392"/>
    <w:rsid w:val="00697D45"/>
    <w:rsid w:val="006A09C9"/>
    <w:rsid w:val="006A4D7B"/>
    <w:rsid w:val="006A67EB"/>
    <w:rsid w:val="006B02C4"/>
    <w:rsid w:val="006B26E5"/>
    <w:rsid w:val="006B314A"/>
    <w:rsid w:val="006B4A8B"/>
    <w:rsid w:val="006B5292"/>
    <w:rsid w:val="006B5B2D"/>
    <w:rsid w:val="006B608E"/>
    <w:rsid w:val="006C416D"/>
    <w:rsid w:val="006D0D93"/>
    <w:rsid w:val="006D154F"/>
    <w:rsid w:val="006F3B78"/>
    <w:rsid w:val="006F3E9E"/>
    <w:rsid w:val="00712106"/>
    <w:rsid w:val="00713697"/>
    <w:rsid w:val="00713D9F"/>
    <w:rsid w:val="00713E5A"/>
    <w:rsid w:val="00722900"/>
    <w:rsid w:val="0072556A"/>
    <w:rsid w:val="007256B1"/>
    <w:rsid w:val="00727800"/>
    <w:rsid w:val="007342AE"/>
    <w:rsid w:val="007349A7"/>
    <w:rsid w:val="00740999"/>
    <w:rsid w:val="007422D1"/>
    <w:rsid w:val="00751BA2"/>
    <w:rsid w:val="00752122"/>
    <w:rsid w:val="00755E40"/>
    <w:rsid w:val="007574FE"/>
    <w:rsid w:val="0076336A"/>
    <w:rsid w:val="00764BA6"/>
    <w:rsid w:val="00772383"/>
    <w:rsid w:val="00775470"/>
    <w:rsid w:val="00775885"/>
    <w:rsid w:val="0077642E"/>
    <w:rsid w:val="00787A48"/>
    <w:rsid w:val="00793C59"/>
    <w:rsid w:val="00796B48"/>
    <w:rsid w:val="007A057F"/>
    <w:rsid w:val="007A2585"/>
    <w:rsid w:val="007A2FA5"/>
    <w:rsid w:val="007B0E45"/>
    <w:rsid w:val="007B123A"/>
    <w:rsid w:val="007B4532"/>
    <w:rsid w:val="007B6CE8"/>
    <w:rsid w:val="007C0883"/>
    <w:rsid w:val="007C1AEC"/>
    <w:rsid w:val="007C27FC"/>
    <w:rsid w:val="007C47FE"/>
    <w:rsid w:val="007D14FB"/>
    <w:rsid w:val="007D3090"/>
    <w:rsid w:val="007D56B3"/>
    <w:rsid w:val="007E0A43"/>
    <w:rsid w:val="007E488F"/>
    <w:rsid w:val="007E4FBA"/>
    <w:rsid w:val="007E6BD3"/>
    <w:rsid w:val="007F06F0"/>
    <w:rsid w:val="007F210E"/>
    <w:rsid w:val="007F4FDA"/>
    <w:rsid w:val="00803A9B"/>
    <w:rsid w:val="008068AA"/>
    <w:rsid w:val="00812719"/>
    <w:rsid w:val="0081687B"/>
    <w:rsid w:val="00817736"/>
    <w:rsid w:val="00821A1A"/>
    <w:rsid w:val="00825DB1"/>
    <w:rsid w:val="00830C26"/>
    <w:rsid w:val="0083549A"/>
    <w:rsid w:val="00837CEC"/>
    <w:rsid w:val="008423BB"/>
    <w:rsid w:val="00846435"/>
    <w:rsid w:val="008551EE"/>
    <w:rsid w:val="008564FB"/>
    <w:rsid w:val="008671AD"/>
    <w:rsid w:val="008733B3"/>
    <w:rsid w:val="00873F1B"/>
    <w:rsid w:val="00877185"/>
    <w:rsid w:val="0088057F"/>
    <w:rsid w:val="00884C3F"/>
    <w:rsid w:val="00884F7A"/>
    <w:rsid w:val="008929CB"/>
    <w:rsid w:val="008A73B5"/>
    <w:rsid w:val="008B0EF8"/>
    <w:rsid w:val="008B237E"/>
    <w:rsid w:val="008D2EF0"/>
    <w:rsid w:val="008D6EFB"/>
    <w:rsid w:val="008E151B"/>
    <w:rsid w:val="008E36D1"/>
    <w:rsid w:val="008E5537"/>
    <w:rsid w:val="008F08D5"/>
    <w:rsid w:val="008F1FDF"/>
    <w:rsid w:val="008F3AE4"/>
    <w:rsid w:val="00901069"/>
    <w:rsid w:val="0091146C"/>
    <w:rsid w:val="00911B84"/>
    <w:rsid w:val="00912F33"/>
    <w:rsid w:val="009143BA"/>
    <w:rsid w:val="0091636F"/>
    <w:rsid w:val="009224EE"/>
    <w:rsid w:val="009258A5"/>
    <w:rsid w:val="00925C60"/>
    <w:rsid w:val="00933064"/>
    <w:rsid w:val="009344B0"/>
    <w:rsid w:val="009363B4"/>
    <w:rsid w:val="00936867"/>
    <w:rsid w:val="00944E93"/>
    <w:rsid w:val="00945674"/>
    <w:rsid w:val="00945CFA"/>
    <w:rsid w:val="00956828"/>
    <w:rsid w:val="00962E2F"/>
    <w:rsid w:val="00965288"/>
    <w:rsid w:val="00965AF9"/>
    <w:rsid w:val="00990192"/>
    <w:rsid w:val="00990BA8"/>
    <w:rsid w:val="009943AB"/>
    <w:rsid w:val="009A2A93"/>
    <w:rsid w:val="009A5B25"/>
    <w:rsid w:val="009B02CA"/>
    <w:rsid w:val="009B0AF1"/>
    <w:rsid w:val="009B1F4E"/>
    <w:rsid w:val="009B3464"/>
    <w:rsid w:val="009B6E68"/>
    <w:rsid w:val="009D2E67"/>
    <w:rsid w:val="009D3741"/>
    <w:rsid w:val="009D43B7"/>
    <w:rsid w:val="009D71F7"/>
    <w:rsid w:val="009E182C"/>
    <w:rsid w:val="009E394D"/>
    <w:rsid w:val="009F0BFA"/>
    <w:rsid w:val="00A010EB"/>
    <w:rsid w:val="00A13EAD"/>
    <w:rsid w:val="00A14768"/>
    <w:rsid w:val="00A20C2A"/>
    <w:rsid w:val="00A2118E"/>
    <w:rsid w:val="00A234CB"/>
    <w:rsid w:val="00A25C05"/>
    <w:rsid w:val="00A32CE9"/>
    <w:rsid w:val="00A34DA3"/>
    <w:rsid w:val="00A370BD"/>
    <w:rsid w:val="00A37A41"/>
    <w:rsid w:val="00A37D0A"/>
    <w:rsid w:val="00A40525"/>
    <w:rsid w:val="00A410C9"/>
    <w:rsid w:val="00A41A21"/>
    <w:rsid w:val="00A42125"/>
    <w:rsid w:val="00A4598B"/>
    <w:rsid w:val="00A6044C"/>
    <w:rsid w:val="00A61789"/>
    <w:rsid w:val="00A660BA"/>
    <w:rsid w:val="00A751D5"/>
    <w:rsid w:val="00A7578C"/>
    <w:rsid w:val="00A87BAA"/>
    <w:rsid w:val="00A90183"/>
    <w:rsid w:val="00A9117F"/>
    <w:rsid w:val="00A93683"/>
    <w:rsid w:val="00A95C16"/>
    <w:rsid w:val="00A9701E"/>
    <w:rsid w:val="00AA3858"/>
    <w:rsid w:val="00AA4838"/>
    <w:rsid w:val="00AA601C"/>
    <w:rsid w:val="00AA6A55"/>
    <w:rsid w:val="00AA7E18"/>
    <w:rsid w:val="00AB0440"/>
    <w:rsid w:val="00AB7CAD"/>
    <w:rsid w:val="00AC2B39"/>
    <w:rsid w:val="00AC6BB1"/>
    <w:rsid w:val="00AC71C0"/>
    <w:rsid w:val="00AD3BA5"/>
    <w:rsid w:val="00AD6A5C"/>
    <w:rsid w:val="00AE24CA"/>
    <w:rsid w:val="00AE5230"/>
    <w:rsid w:val="00AF5EE5"/>
    <w:rsid w:val="00B00D01"/>
    <w:rsid w:val="00B017E9"/>
    <w:rsid w:val="00B116D0"/>
    <w:rsid w:val="00B13DF8"/>
    <w:rsid w:val="00B21C27"/>
    <w:rsid w:val="00B24B4C"/>
    <w:rsid w:val="00B27D39"/>
    <w:rsid w:val="00B302CB"/>
    <w:rsid w:val="00B31DC1"/>
    <w:rsid w:val="00B355B0"/>
    <w:rsid w:val="00B50478"/>
    <w:rsid w:val="00B50733"/>
    <w:rsid w:val="00B5136C"/>
    <w:rsid w:val="00B5205C"/>
    <w:rsid w:val="00B60B1A"/>
    <w:rsid w:val="00B65880"/>
    <w:rsid w:val="00B67120"/>
    <w:rsid w:val="00B762BE"/>
    <w:rsid w:val="00B777B3"/>
    <w:rsid w:val="00B85AFD"/>
    <w:rsid w:val="00B9263F"/>
    <w:rsid w:val="00B94982"/>
    <w:rsid w:val="00BA5F86"/>
    <w:rsid w:val="00BC0DBE"/>
    <w:rsid w:val="00BC1D50"/>
    <w:rsid w:val="00BC59D1"/>
    <w:rsid w:val="00BC60D6"/>
    <w:rsid w:val="00BC6152"/>
    <w:rsid w:val="00BC6DAC"/>
    <w:rsid w:val="00BD09CA"/>
    <w:rsid w:val="00BD10EA"/>
    <w:rsid w:val="00BD150D"/>
    <w:rsid w:val="00BD231D"/>
    <w:rsid w:val="00BD4DCD"/>
    <w:rsid w:val="00BD708F"/>
    <w:rsid w:val="00BD7604"/>
    <w:rsid w:val="00BD761C"/>
    <w:rsid w:val="00BE07F0"/>
    <w:rsid w:val="00BF1D73"/>
    <w:rsid w:val="00BF3CD8"/>
    <w:rsid w:val="00BF6673"/>
    <w:rsid w:val="00BF6AEC"/>
    <w:rsid w:val="00C00E34"/>
    <w:rsid w:val="00C0405B"/>
    <w:rsid w:val="00C04CE2"/>
    <w:rsid w:val="00C12615"/>
    <w:rsid w:val="00C12F58"/>
    <w:rsid w:val="00C15BCF"/>
    <w:rsid w:val="00C16799"/>
    <w:rsid w:val="00C20B09"/>
    <w:rsid w:val="00C21466"/>
    <w:rsid w:val="00C22147"/>
    <w:rsid w:val="00C2344C"/>
    <w:rsid w:val="00C248A9"/>
    <w:rsid w:val="00C24C45"/>
    <w:rsid w:val="00C31D19"/>
    <w:rsid w:val="00C460B5"/>
    <w:rsid w:val="00C478D9"/>
    <w:rsid w:val="00C55C05"/>
    <w:rsid w:val="00C60542"/>
    <w:rsid w:val="00C61A56"/>
    <w:rsid w:val="00C62D7C"/>
    <w:rsid w:val="00C76C04"/>
    <w:rsid w:val="00C76CF0"/>
    <w:rsid w:val="00C8072A"/>
    <w:rsid w:val="00C80A84"/>
    <w:rsid w:val="00C81F47"/>
    <w:rsid w:val="00C82E20"/>
    <w:rsid w:val="00C853C3"/>
    <w:rsid w:val="00C95DB0"/>
    <w:rsid w:val="00CA2BB1"/>
    <w:rsid w:val="00CA6420"/>
    <w:rsid w:val="00CA778C"/>
    <w:rsid w:val="00CA7C21"/>
    <w:rsid w:val="00CB0B6D"/>
    <w:rsid w:val="00CB5CC9"/>
    <w:rsid w:val="00CB62A2"/>
    <w:rsid w:val="00CC72AD"/>
    <w:rsid w:val="00CD5136"/>
    <w:rsid w:val="00CD6B42"/>
    <w:rsid w:val="00CE2FDF"/>
    <w:rsid w:val="00CE5E88"/>
    <w:rsid w:val="00CF6F4C"/>
    <w:rsid w:val="00CF70AE"/>
    <w:rsid w:val="00CF7CAA"/>
    <w:rsid w:val="00CF7DC0"/>
    <w:rsid w:val="00D00C13"/>
    <w:rsid w:val="00D0344F"/>
    <w:rsid w:val="00D065AA"/>
    <w:rsid w:val="00D149D0"/>
    <w:rsid w:val="00D178C6"/>
    <w:rsid w:val="00D22C6F"/>
    <w:rsid w:val="00D23671"/>
    <w:rsid w:val="00D243F9"/>
    <w:rsid w:val="00D26136"/>
    <w:rsid w:val="00D32BCD"/>
    <w:rsid w:val="00D34F20"/>
    <w:rsid w:val="00D55722"/>
    <w:rsid w:val="00D614B1"/>
    <w:rsid w:val="00D623EC"/>
    <w:rsid w:val="00D65A3D"/>
    <w:rsid w:val="00D763E9"/>
    <w:rsid w:val="00D76D00"/>
    <w:rsid w:val="00D82669"/>
    <w:rsid w:val="00D8554C"/>
    <w:rsid w:val="00D93553"/>
    <w:rsid w:val="00D935C3"/>
    <w:rsid w:val="00D95995"/>
    <w:rsid w:val="00D9773C"/>
    <w:rsid w:val="00DA22A3"/>
    <w:rsid w:val="00DB0435"/>
    <w:rsid w:val="00DD387C"/>
    <w:rsid w:val="00DD5967"/>
    <w:rsid w:val="00DE26D3"/>
    <w:rsid w:val="00DE4A52"/>
    <w:rsid w:val="00DF36B8"/>
    <w:rsid w:val="00DF4303"/>
    <w:rsid w:val="00DF7318"/>
    <w:rsid w:val="00E01ABD"/>
    <w:rsid w:val="00E03A31"/>
    <w:rsid w:val="00E03ACE"/>
    <w:rsid w:val="00E05161"/>
    <w:rsid w:val="00E052FA"/>
    <w:rsid w:val="00E141FD"/>
    <w:rsid w:val="00E1666E"/>
    <w:rsid w:val="00E17FE4"/>
    <w:rsid w:val="00E206C1"/>
    <w:rsid w:val="00E22E76"/>
    <w:rsid w:val="00E25B47"/>
    <w:rsid w:val="00E27D42"/>
    <w:rsid w:val="00E365EA"/>
    <w:rsid w:val="00E36A2C"/>
    <w:rsid w:val="00E374A8"/>
    <w:rsid w:val="00E430A0"/>
    <w:rsid w:val="00E45C79"/>
    <w:rsid w:val="00E47060"/>
    <w:rsid w:val="00E510E4"/>
    <w:rsid w:val="00E51F9B"/>
    <w:rsid w:val="00E520E6"/>
    <w:rsid w:val="00E52213"/>
    <w:rsid w:val="00E633AF"/>
    <w:rsid w:val="00E66745"/>
    <w:rsid w:val="00E67940"/>
    <w:rsid w:val="00E727EF"/>
    <w:rsid w:val="00E80829"/>
    <w:rsid w:val="00E817E5"/>
    <w:rsid w:val="00E82FCF"/>
    <w:rsid w:val="00E90732"/>
    <w:rsid w:val="00E92A5F"/>
    <w:rsid w:val="00EA4AD8"/>
    <w:rsid w:val="00EC065B"/>
    <w:rsid w:val="00EC0C7F"/>
    <w:rsid w:val="00EC1DBA"/>
    <w:rsid w:val="00EC489C"/>
    <w:rsid w:val="00EC6923"/>
    <w:rsid w:val="00ED00A8"/>
    <w:rsid w:val="00ED557B"/>
    <w:rsid w:val="00EE1E0E"/>
    <w:rsid w:val="00EE2254"/>
    <w:rsid w:val="00F000B9"/>
    <w:rsid w:val="00F01177"/>
    <w:rsid w:val="00F0118C"/>
    <w:rsid w:val="00F070C0"/>
    <w:rsid w:val="00F10D40"/>
    <w:rsid w:val="00F1523F"/>
    <w:rsid w:val="00F1529C"/>
    <w:rsid w:val="00F156B7"/>
    <w:rsid w:val="00F172F3"/>
    <w:rsid w:val="00F2018E"/>
    <w:rsid w:val="00F317EA"/>
    <w:rsid w:val="00F3444F"/>
    <w:rsid w:val="00F4266F"/>
    <w:rsid w:val="00F53460"/>
    <w:rsid w:val="00F53A15"/>
    <w:rsid w:val="00F61771"/>
    <w:rsid w:val="00F6208E"/>
    <w:rsid w:val="00F723E5"/>
    <w:rsid w:val="00F85EE3"/>
    <w:rsid w:val="00F877FE"/>
    <w:rsid w:val="00F906B3"/>
    <w:rsid w:val="00FA00C7"/>
    <w:rsid w:val="00FA039B"/>
    <w:rsid w:val="00FA113C"/>
    <w:rsid w:val="00FA1550"/>
    <w:rsid w:val="00FA1B2D"/>
    <w:rsid w:val="00FA5F5A"/>
    <w:rsid w:val="00FB42D2"/>
    <w:rsid w:val="00FB6AB0"/>
    <w:rsid w:val="00FC2B01"/>
    <w:rsid w:val="00FD7634"/>
    <w:rsid w:val="00FE1B8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DD1959"/>
  <w15:docId w15:val="{03CAB550-DCD7-401E-A15E-D45577DD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Mincho" w:eastAsia="MS Mincho" w:hAnsi="MS Mincho" w:cs="MS Mincho"/>
        <w:sz w:val="22"/>
        <w:szCs w:val="22"/>
        <w:lang w:val="ja-JP" w:eastAsia="ja-JP" w:bidi="ja-JP"/>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C60"/>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CD5136"/>
  </w:style>
  <w:style w:type="paragraph" w:styleId="Paragraphedeliste">
    <w:name w:val="List Paragraph"/>
    <w:basedOn w:val="Normal"/>
    <w:uiPriority w:val="99"/>
    <w:qFormat/>
    <w:rsid w:val="0043774E"/>
    <w:pPr>
      <w:spacing w:after="0" w:line="240" w:lineRule="auto"/>
      <w:ind w:left="720"/>
    </w:pPr>
  </w:style>
  <w:style w:type="character" w:styleId="Marquedecommentaire">
    <w:name w:val="annotation reference"/>
    <w:basedOn w:val="Policepardfaut"/>
    <w:uiPriority w:val="99"/>
    <w:semiHidden/>
    <w:rsid w:val="004D0CF3"/>
    <w:rPr>
      <w:rFonts w:cs="MS Mincho"/>
      <w:sz w:val="16"/>
      <w:szCs w:val="16"/>
    </w:rPr>
  </w:style>
  <w:style w:type="paragraph" w:styleId="Commentaire">
    <w:name w:val="annotation text"/>
    <w:basedOn w:val="Normal"/>
    <w:link w:val="CommentaireCar"/>
    <w:uiPriority w:val="99"/>
    <w:semiHidden/>
    <w:rsid w:val="004D0CF3"/>
    <w:pPr>
      <w:spacing w:line="240" w:lineRule="auto"/>
    </w:pPr>
    <w:rPr>
      <w:sz w:val="20"/>
      <w:szCs w:val="20"/>
    </w:rPr>
  </w:style>
  <w:style w:type="character" w:customStyle="1" w:styleId="CommentaireCar">
    <w:name w:val="Commentaire Car"/>
    <w:basedOn w:val="Policepardfaut"/>
    <w:link w:val="Commentaire"/>
    <w:uiPriority w:val="99"/>
    <w:semiHidden/>
    <w:locked/>
    <w:rsid w:val="004D0CF3"/>
    <w:rPr>
      <w:rFonts w:cs="MS Mincho"/>
      <w:sz w:val="20"/>
      <w:szCs w:val="20"/>
    </w:rPr>
  </w:style>
  <w:style w:type="paragraph" w:styleId="Objetducommentaire">
    <w:name w:val="annotation subject"/>
    <w:basedOn w:val="Commentaire"/>
    <w:next w:val="Commentaire"/>
    <w:link w:val="ObjetducommentaireCar"/>
    <w:uiPriority w:val="99"/>
    <w:semiHidden/>
    <w:rsid w:val="004D0CF3"/>
    <w:rPr>
      <w:b/>
      <w:bCs/>
    </w:rPr>
  </w:style>
  <w:style w:type="character" w:customStyle="1" w:styleId="ObjetducommentaireCar">
    <w:name w:val="Objet du commentaire Car"/>
    <w:basedOn w:val="CommentaireCar"/>
    <w:link w:val="Objetducommentaire"/>
    <w:uiPriority w:val="99"/>
    <w:semiHidden/>
    <w:locked/>
    <w:rsid w:val="004D0CF3"/>
    <w:rPr>
      <w:rFonts w:cs="MS Mincho"/>
      <w:b/>
      <w:bCs/>
      <w:sz w:val="20"/>
      <w:szCs w:val="20"/>
    </w:rPr>
  </w:style>
  <w:style w:type="paragraph" w:styleId="Textedebulles">
    <w:name w:val="Balloon Text"/>
    <w:basedOn w:val="Normal"/>
    <w:link w:val="TextedebullesCar"/>
    <w:uiPriority w:val="99"/>
    <w:semiHidden/>
    <w:rsid w:val="004D0CF3"/>
    <w:pPr>
      <w:spacing w:after="0" w:line="240" w:lineRule="auto"/>
    </w:pPr>
    <w:rPr>
      <w:sz w:val="16"/>
      <w:szCs w:val="16"/>
    </w:rPr>
  </w:style>
  <w:style w:type="character" w:customStyle="1" w:styleId="TextedebullesCar">
    <w:name w:val="Texte de bulles Car"/>
    <w:basedOn w:val="Policepardfaut"/>
    <w:link w:val="Textedebulles"/>
    <w:uiPriority w:val="99"/>
    <w:semiHidden/>
    <w:locked/>
    <w:rsid w:val="004D0CF3"/>
    <w:rPr>
      <w:rFonts w:ascii="MS Mincho" w:hAnsi="MS Mincho" w:cs="MS Mincho"/>
      <w:sz w:val="16"/>
      <w:szCs w:val="16"/>
    </w:rPr>
  </w:style>
  <w:style w:type="paragraph" w:styleId="En-tte">
    <w:name w:val="header"/>
    <w:basedOn w:val="Normal"/>
    <w:link w:val="En-tteCar"/>
    <w:uiPriority w:val="99"/>
    <w:rsid w:val="003F7591"/>
    <w:pPr>
      <w:tabs>
        <w:tab w:val="center" w:pos="4536"/>
        <w:tab w:val="right" w:pos="9072"/>
      </w:tabs>
      <w:spacing w:after="0" w:line="240" w:lineRule="auto"/>
    </w:pPr>
  </w:style>
  <w:style w:type="character" w:customStyle="1" w:styleId="En-tteCar">
    <w:name w:val="En-tête Car"/>
    <w:basedOn w:val="Policepardfaut"/>
    <w:link w:val="En-tte"/>
    <w:uiPriority w:val="99"/>
    <w:locked/>
    <w:rsid w:val="003F7591"/>
    <w:rPr>
      <w:rFonts w:cs="MS Mincho"/>
    </w:rPr>
  </w:style>
  <w:style w:type="paragraph" w:styleId="Pieddepage">
    <w:name w:val="footer"/>
    <w:basedOn w:val="Normal"/>
    <w:link w:val="PieddepageCar"/>
    <w:uiPriority w:val="99"/>
    <w:rsid w:val="003F7591"/>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3F7591"/>
    <w:rPr>
      <w:rFonts w:cs="MS Mincho"/>
    </w:rPr>
  </w:style>
  <w:style w:type="paragraph" w:styleId="Rvision">
    <w:name w:val="Revision"/>
    <w:hidden/>
    <w:uiPriority w:val="99"/>
    <w:semiHidden/>
    <w:rsid w:val="003710EA"/>
  </w:style>
  <w:style w:type="paragraph" w:customStyle="1" w:styleId="WW-Default">
    <w:name w:val="WW-Default"/>
    <w:rsid w:val="0081687B"/>
    <w:pPr>
      <w:widowControl w:val="0"/>
      <w:suppressAutoHyphens/>
    </w:pPr>
    <w:rPr>
      <w:color w:val="000000"/>
      <w:kern w:val="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472002">
      <w:marLeft w:val="0"/>
      <w:marRight w:val="0"/>
      <w:marTop w:val="0"/>
      <w:marBottom w:val="0"/>
      <w:divBdr>
        <w:top w:val="none" w:sz="0" w:space="0" w:color="auto"/>
        <w:left w:val="none" w:sz="0" w:space="0" w:color="auto"/>
        <w:bottom w:val="none" w:sz="0" w:space="0" w:color="auto"/>
        <w:right w:val="none" w:sz="0" w:space="0" w:color="auto"/>
      </w:divBdr>
    </w:div>
    <w:div w:id="217472003">
      <w:marLeft w:val="0"/>
      <w:marRight w:val="0"/>
      <w:marTop w:val="0"/>
      <w:marBottom w:val="0"/>
      <w:divBdr>
        <w:top w:val="none" w:sz="0" w:space="0" w:color="auto"/>
        <w:left w:val="none" w:sz="0" w:space="0" w:color="auto"/>
        <w:bottom w:val="none" w:sz="0" w:space="0" w:color="auto"/>
        <w:right w:val="none" w:sz="0" w:space="0" w:color="auto"/>
      </w:divBdr>
    </w:div>
    <w:div w:id="2174720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MS Mincho"/>
        <a:ea typeface="MS Mincho"/>
        <a:cs typeface="MS Mincho"/>
      </a:majorFont>
      <a:minorFont>
        <a:latin typeface="MS Mincho"/>
        <a:ea typeface="MS Mincho"/>
        <a:cs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0C718-9911-4B7D-9CB0-6BE341699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967</Words>
  <Characters>5324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Harry Winston EMEA</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Charris Yadigaroglou</dc:creator>
  <cp:lastModifiedBy>marketing@swiza.ch</cp:lastModifiedBy>
  <cp:revision>29</cp:revision>
  <dcterms:created xsi:type="dcterms:W3CDTF">2015-12-09T08:43:00Z</dcterms:created>
  <dcterms:modified xsi:type="dcterms:W3CDTF">2019-08-29T05:27:00Z</dcterms:modified>
</cp:coreProperties>
</file>