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1E919" w14:textId="77777777" w:rsidR="0080758A" w:rsidRPr="00AF16D4" w:rsidRDefault="007843F9" w:rsidP="00F4202C">
      <w:pPr>
        <w:pStyle w:val="Sansinterligne"/>
        <w:jc w:val="center"/>
        <w:rPr>
          <w:rFonts w:ascii="Arial" w:hAnsi="Arial" w:cs="Arial"/>
          <w:b/>
          <w:i/>
          <w:sz w:val="24"/>
          <w:szCs w:val="20"/>
          <w:lang w:val="en-GB"/>
        </w:rPr>
      </w:pPr>
      <w:r w:rsidRPr="00AF16D4">
        <w:rPr>
          <w:rFonts w:ascii="Arial" w:hAnsi="Arial" w:cs="Arial"/>
          <w:b/>
          <w:bCs/>
          <w:i/>
          <w:iCs/>
          <w:sz w:val="24"/>
          <w:szCs w:val="20"/>
          <w:lang w:val="en-US"/>
        </w:rPr>
        <w:t>TIME FAST – CHROME EDITION</w:t>
      </w:r>
    </w:p>
    <w:p w14:paraId="03E81C6F" w14:textId="77777777" w:rsidR="0080758A" w:rsidRPr="00AF16D4" w:rsidRDefault="006424D6" w:rsidP="00F4202C">
      <w:pPr>
        <w:pStyle w:val="Sansinterligne"/>
        <w:jc w:val="center"/>
        <w:rPr>
          <w:rFonts w:ascii="Arial" w:hAnsi="Arial" w:cs="Arial"/>
          <w:b/>
          <w:sz w:val="20"/>
          <w:szCs w:val="20"/>
          <w:lang w:val="en-GB"/>
        </w:rPr>
      </w:pPr>
      <w:r w:rsidRPr="00AF16D4">
        <w:rPr>
          <w:rFonts w:ascii="Arial" w:hAnsi="Arial" w:cs="Arial"/>
          <w:b/>
          <w:bCs/>
          <w:sz w:val="20"/>
          <w:szCs w:val="20"/>
          <w:lang w:val="en-US"/>
        </w:rPr>
        <w:t>Race cars meet Swiss watchmaking</w:t>
      </w:r>
    </w:p>
    <w:p w14:paraId="7A977236" w14:textId="77777777" w:rsidR="0080758A" w:rsidRPr="00AF16D4" w:rsidRDefault="006424D6" w:rsidP="00F4202C">
      <w:pPr>
        <w:pStyle w:val="Sansinterligne"/>
        <w:jc w:val="center"/>
        <w:rPr>
          <w:rFonts w:ascii="Arial" w:hAnsi="Arial" w:cs="Arial"/>
          <w:i/>
          <w:szCs w:val="20"/>
          <w:lang w:val="en-GB"/>
        </w:rPr>
      </w:pPr>
      <w:proofErr w:type="spellStart"/>
      <w:r w:rsidRPr="00AF16D4">
        <w:rPr>
          <w:rFonts w:ascii="Arial" w:hAnsi="Arial" w:cs="Arial"/>
          <w:i/>
          <w:iCs/>
          <w:szCs w:val="20"/>
          <w:lang w:val="en-US"/>
        </w:rPr>
        <w:t>L’Epée</w:t>
      </w:r>
      <w:proofErr w:type="spellEnd"/>
      <w:r w:rsidRPr="00AF16D4">
        <w:rPr>
          <w:rFonts w:ascii="Arial" w:hAnsi="Arial" w:cs="Arial"/>
          <w:i/>
          <w:iCs/>
          <w:szCs w:val="20"/>
          <w:lang w:val="en-US"/>
        </w:rPr>
        <w:t xml:space="preserve"> 1839 x ECAL – Georg Foster</w:t>
      </w:r>
    </w:p>
    <w:p w14:paraId="1F05820C" w14:textId="77777777" w:rsidR="0080758A" w:rsidRPr="00AF16D4" w:rsidRDefault="00FD23B8" w:rsidP="00F4202C">
      <w:pPr>
        <w:pStyle w:val="Sansinterligne"/>
        <w:jc w:val="both"/>
        <w:rPr>
          <w:rFonts w:ascii="Arial" w:hAnsi="Arial" w:cs="Arial"/>
          <w:b/>
          <w:i/>
          <w:szCs w:val="20"/>
          <w:lang w:val="en-GB"/>
        </w:rPr>
      </w:pPr>
    </w:p>
    <w:p w14:paraId="315AC6B9" w14:textId="77777777" w:rsidR="00D05505" w:rsidRPr="00AF16D4" w:rsidRDefault="00FD23B8" w:rsidP="00F4202C">
      <w:pPr>
        <w:jc w:val="both"/>
        <w:rPr>
          <w:rFonts w:ascii="Arial" w:hAnsi="Arial" w:cs="Arial"/>
          <w:b/>
          <w:sz w:val="22"/>
          <w:szCs w:val="20"/>
          <w:u w:val="single"/>
          <w:lang w:val="en-GB"/>
        </w:rPr>
      </w:pPr>
    </w:p>
    <w:p w14:paraId="7D3C9917" w14:textId="49C024D3" w:rsidR="00114FEE" w:rsidRPr="00AF16D4" w:rsidRDefault="006424D6" w:rsidP="00F4202C">
      <w:pPr>
        <w:jc w:val="both"/>
        <w:rPr>
          <w:rFonts w:ascii="Arial" w:hAnsi="Arial" w:cs="Arial"/>
          <w:lang w:val="en-GB"/>
        </w:rPr>
      </w:pPr>
      <w:proofErr w:type="spellStart"/>
      <w:r w:rsidRPr="00AF16D4">
        <w:rPr>
          <w:rFonts w:ascii="Arial" w:hAnsi="Arial" w:cs="Arial"/>
          <w:lang w:val="en-US"/>
        </w:rPr>
        <w:t>L’Epée</w:t>
      </w:r>
      <w:proofErr w:type="spellEnd"/>
      <w:r w:rsidRPr="00AF16D4">
        <w:rPr>
          <w:rFonts w:ascii="Arial" w:hAnsi="Arial" w:cs="Arial"/>
          <w:lang w:val="en-US"/>
        </w:rPr>
        <w:t xml:space="preserve"> 1839 </w:t>
      </w:r>
      <w:r w:rsidR="004C5F4A">
        <w:rPr>
          <w:rFonts w:ascii="Arial" w:hAnsi="Arial" w:cs="Arial"/>
          <w:lang w:val="en-US"/>
        </w:rPr>
        <w:t xml:space="preserve">continues </w:t>
      </w:r>
      <w:r w:rsidR="0022331D">
        <w:rPr>
          <w:rFonts w:ascii="Arial" w:hAnsi="Arial" w:cs="Arial"/>
          <w:lang w:val="en-US"/>
        </w:rPr>
        <w:t>its</w:t>
      </w:r>
      <w:r w:rsidR="004C5F4A">
        <w:rPr>
          <w:rFonts w:ascii="Arial" w:hAnsi="Arial" w:cs="Arial"/>
          <w:lang w:val="en-US"/>
        </w:rPr>
        <w:t xml:space="preserve"> Time Fast </w:t>
      </w:r>
      <w:r w:rsidR="0008454D">
        <w:rPr>
          <w:rFonts w:ascii="Arial" w:hAnsi="Arial" w:cs="Arial"/>
          <w:lang w:val="en-US"/>
        </w:rPr>
        <w:t>l</w:t>
      </w:r>
      <w:r w:rsidR="004C5F4A">
        <w:rPr>
          <w:rFonts w:ascii="Arial" w:hAnsi="Arial" w:cs="Arial"/>
          <w:lang w:val="en-US"/>
        </w:rPr>
        <w:t xml:space="preserve">egacy with the creation of two new </w:t>
      </w:r>
      <w:r w:rsidR="004925CB">
        <w:rPr>
          <w:rFonts w:ascii="Arial" w:hAnsi="Arial" w:cs="Arial"/>
          <w:lang w:val="en-US"/>
        </w:rPr>
        <w:t xml:space="preserve">limited </w:t>
      </w:r>
      <w:r w:rsidR="00ED77C1">
        <w:rPr>
          <w:rFonts w:ascii="Arial" w:hAnsi="Arial" w:cs="Arial"/>
          <w:lang w:val="en-US"/>
        </w:rPr>
        <w:t>editions in C</w:t>
      </w:r>
      <w:r w:rsidR="0008454D">
        <w:rPr>
          <w:rFonts w:ascii="Arial" w:hAnsi="Arial" w:cs="Arial"/>
          <w:lang w:val="en-US"/>
        </w:rPr>
        <w:t>hrom</w:t>
      </w:r>
      <w:r w:rsidR="00ED77C1">
        <w:rPr>
          <w:rFonts w:ascii="Arial" w:hAnsi="Arial" w:cs="Arial"/>
          <w:lang w:val="en-US"/>
        </w:rPr>
        <w:t xml:space="preserve">e!  They include the </w:t>
      </w:r>
      <w:r w:rsidR="00961CC7">
        <w:rPr>
          <w:rFonts w:ascii="Arial" w:hAnsi="Arial" w:cs="Arial"/>
          <w:lang w:val="en-US"/>
        </w:rPr>
        <w:t xml:space="preserve">Silver Chrome Time Fast and the Gold Chrome Time Fast. </w:t>
      </w:r>
      <w:r w:rsidR="00B50681">
        <w:rPr>
          <w:rFonts w:ascii="Arial" w:hAnsi="Arial" w:cs="Arial"/>
          <w:lang w:val="en-US"/>
        </w:rPr>
        <w:t>The Time Fast is a</w:t>
      </w:r>
      <w:r w:rsidR="00494137">
        <w:rPr>
          <w:rFonts w:ascii="Arial" w:hAnsi="Arial" w:cs="Arial"/>
          <w:lang w:val="en-US"/>
        </w:rPr>
        <w:t xml:space="preserve"> </w:t>
      </w:r>
      <w:r w:rsidR="00430A68" w:rsidRPr="00AF16D4">
        <w:rPr>
          <w:rFonts w:ascii="Arial" w:hAnsi="Arial" w:cs="Arial"/>
          <w:lang w:val="en-US"/>
        </w:rPr>
        <w:t xml:space="preserve">vintage-inspired </w:t>
      </w:r>
      <w:r w:rsidR="00DC6A7E">
        <w:rPr>
          <w:rFonts w:ascii="Arial" w:hAnsi="Arial" w:cs="Arial"/>
          <w:lang w:val="en-US"/>
        </w:rPr>
        <w:t xml:space="preserve">1950’s </w:t>
      </w:r>
      <w:r w:rsidR="001A61FE">
        <w:rPr>
          <w:rFonts w:ascii="Arial" w:hAnsi="Arial" w:cs="Arial"/>
          <w:lang w:val="en-US"/>
        </w:rPr>
        <w:t xml:space="preserve">F1 </w:t>
      </w:r>
      <w:r w:rsidR="00430A68" w:rsidRPr="00AF16D4">
        <w:rPr>
          <w:rFonts w:ascii="Arial" w:hAnsi="Arial" w:cs="Arial"/>
          <w:lang w:val="en-US"/>
        </w:rPr>
        <w:t xml:space="preserve">race car </w:t>
      </w:r>
      <w:r w:rsidR="00DB5665">
        <w:rPr>
          <w:rFonts w:ascii="Arial" w:hAnsi="Arial" w:cs="Arial"/>
          <w:lang w:val="en-US"/>
        </w:rPr>
        <w:t xml:space="preserve">that </w:t>
      </w:r>
      <w:r w:rsidR="00840E16">
        <w:rPr>
          <w:rFonts w:ascii="Arial" w:hAnsi="Arial" w:cs="Arial"/>
          <w:lang w:val="en-US"/>
        </w:rPr>
        <w:t>is</w:t>
      </w:r>
      <w:r w:rsidR="00DB5665">
        <w:rPr>
          <w:rFonts w:ascii="Arial" w:hAnsi="Arial" w:cs="Arial"/>
          <w:lang w:val="en-US"/>
        </w:rPr>
        <w:t xml:space="preserve"> a</w:t>
      </w:r>
      <w:r w:rsidRPr="00AF16D4">
        <w:rPr>
          <w:rFonts w:ascii="Arial" w:hAnsi="Arial" w:cs="Arial"/>
          <w:lang w:val="en-US"/>
        </w:rPr>
        <w:t xml:space="preserve"> kinetic sculpture </w:t>
      </w:r>
      <w:r w:rsidR="00EF7289">
        <w:rPr>
          <w:rFonts w:ascii="Arial" w:hAnsi="Arial" w:cs="Arial"/>
          <w:lang w:val="en-US"/>
        </w:rPr>
        <w:t>and modern clock</w:t>
      </w:r>
      <w:r w:rsidR="00456158">
        <w:rPr>
          <w:rFonts w:ascii="Arial" w:hAnsi="Arial" w:cs="Arial"/>
          <w:lang w:val="en-US"/>
        </w:rPr>
        <w:t xml:space="preserve"> all in one</w:t>
      </w:r>
      <w:r w:rsidRPr="00AF16D4">
        <w:rPr>
          <w:rFonts w:ascii="Arial" w:hAnsi="Arial" w:cs="Arial"/>
          <w:lang w:val="en-US"/>
        </w:rPr>
        <w:t>.</w:t>
      </w:r>
      <w:r w:rsidR="00BF0F7C">
        <w:rPr>
          <w:rFonts w:ascii="Arial" w:hAnsi="Arial" w:cs="Arial"/>
          <w:lang w:val="en-GB"/>
        </w:rPr>
        <w:t xml:space="preserve">  </w:t>
      </w:r>
      <w:r w:rsidR="009C6CA8">
        <w:rPr>
          <w:rFonts w:ascii="Arial" w:hAnsi="Arial" w:cs="Arial"/>
          <w:lang w:val="en-US"/>
        </w:rPr>
        <w:t xml:space="preserve">The Time Fast </w:t>
      </w:r>
      <w:r w:rsidR="007843F9" w:rsidRPr="00AF16D4">
        <w:rPr>
          <w:rFonts w:ascii="Arial" w:hAnsi="Arial" w:cs="Arial"/>
          <w:lang w:val="en-US"/>
        </w:rPr>
        <w:t>was designed in collaboration with</w:t>
      </w:r>
      <w:r w:rsidRPr="00AF16D4">
        <w:rPr>
          <w:rFonts w:ascii="Arial" w:hAnsi="Arial" w:cs="Arial"/>
          <w:lang w:val="en-US"/>
        </w:rPr>
        <w:t xml:space="preserve"> Georg Foster, ECAL (</w:t>
      </w:r>
      <w:proofErr w:type="spellStart"/>
      <w:r w:rsidRPr="00AF16D4">
        <w:rPr>
          <w:rFonts w:ascii="Arial" w:hAnsi="Arial" w:cs="Arial"/>
          <w:lang w:val="en-US"/>
        </w:rPr>
        <w:t>Ecole</w:t>
      </w:r>
      <w:proofErr w:type="spellEnd"/>
      <w:r w:rsidRPr="00AF16D4">
        <w:rPr>
          <w:rFonts w:ascii="Arial" w:hAnsi="Arial" w:cs="Arial"/>
          <w:lang w:val="en-US"/>
        </w:rPr>
        <w:t xml:space="preserve"> </w:t>
      </w:r>
      <w:proofErr w:type="spellStart"/>
      <w:r w:rsidRPr="00AF16D4">
        <w:rPr>
          <w:rFonts w:ascii="Arial" w:hAnsi="Arial" w:cs="Arial"/>
          <w:lang w:val="en-US"/>
        </w:rPr>
        <w:t>cantonale</w:t>
      </w:r>
      <w:proofErr w:type="spellEnd"/>
      <w:r w:rsidRPr="00AF16D4">
        <w:rPr>
          <w:rFonts w:ascii="Arial" w:hAnsi="Arial" w:cs="Arial"/>
          <w:lang w:val="en-US"/>
        </w:rPr>
        <w:t xml:space="preserve"> d’art de Lausanne) and </w:t>
      </w:r>
      <w:proofErr w:type="spellStart"/>
      <w:r w:rsidR="007843F9" w:rsidRPr="00AF16D4">
        <w:rPr>
          <w:rFonts w:ascii="Arial" w:hAnsi="Arial" w:cs="Arial"/>
          <w:lang w:val="en-US"/>
        </w:rPr>
        <w:t>L’Epée</w:t>
      </w:r>
      <w:proofErr w:type="spellEnd"/>
      <w:r w:rsidR="007843F9" w:rsidRPr="00AF16D4">
        <w:rPr>
          <w:rFonts w:ascii="Arial" w:hAnsi="Arial" w:cs="Arial"/>
          <w:lang w:val="en-US"/>
        </w:rPr>
        <w:t xml:space="preserve"> 1839</w:t>
      </w:r>
      <w:r w:rsidRPr="00AF16D4">
        <w:rPr>
          <w:rFonts w:ascii="Arial" w:hAnsi="Arial" w:cs="Arial"/>
          <w:lang w:val="en-US"/>
        </w:rPr>
        <w:t>.</w:t>
      </w:r>
    </w:p>
    <w:p w14:paraId="18C9EFA9" w14:textId="77777777" w:rsidR="00437DE3" w:rsidRPr="00AF16D4" w:rsidRDefault="00FD23B8" w:rsidP="00F4202C">
      <w:pPr>
        <w:jc w:val="both"/>
        <w:rPr>
          <w:rFonts w:ascii="Arial" w:hAnsi="Arial" w:cs="Arial"/>
          <w:lang w:val="en-GB"/>
        </w:rPr>
      </w:pPr>
    </w:p>
    <w:p w14:paraId="15FBEAF5" w14:textId="5BAA0B0B" w:rsidR="00222BCC" w:rsidRDefault="006424D6" w:rsidP="00F4202C">
      <w:pPr>
        <w:autoSpaceDE w:val="0"/>
        <w:autoSpaceDN w:val="0"/>
        <w:adjustRightInd w:val="0"/>
        <w:jc w:val="both"/>
        <w:rPr>
          <w:rFonts w:ascii="Arial" w:hAnsi="Arial" w:cs="Arial"/>
          <w:lang w:val="en-US"/>
        </w:rPr>
      </w:pPr>
      <w:r w:rsidRPr="00AF16D4">
        <w:rPr>
          <w:rFonts w:ascii="Arial" w:hAnsi="Arial" w:cs="Arial"/>
          <w:lang w:val="en-US"/>
        </w:rPr>
        <w:t xml:space="preserve">The </w:t>
      </w:r>
      <w:r w:rsidR="0058733A">
        <w:rPr>
          <w:rFonts w:ascii="Arial" w:hAnsi="Arial" w:cs="Arial"/>
          <w:lang w:val="en-US"/>
        </w:rPr>
        <w:t>Time Fast</w:t>
      </w:r>
      <w:r w:rsidRPr="00AF16D4">
        <w:rPr>
          <w:rFonts w:ascii="Arial" w:hAnsi="Arial" w:cs="Arial"/>
          <w:lang w:val="en-US"/>
        </w:rPr>
        <w:t xml:space="preserve"> features a number of eye-catching details</w:t>
      </w:r>
      <w:r w:rsidR="008E03AF">
        <w:rPr>
          <w:rFonts w:ascii="Arial" w:hAnsi="Arial" w:cs="Arial"/>
          <w:lang w:val="en-US"/>
        </w:rPr>
        <w:t xml:space="preserve"> from th</w:t>
      </w:r>
      <w:r w:rsidR="004925CB">
        <w:rPr>
          <w:rFonts w:ascii="Arial" w:hAnsi="Arial" w:cs="Arial"/>
          <w:lang w:val="en-US"/>
        </w:rPr>
        <w:t xml:space="preserve">e 1950’s </w:t>
      </w:r>
      <w:r w:rsidR="00C9732F">
        <w:rPr>
          <w:rFonts w:ascii="Arial" w:hAnsi="Arial" w:cs="Arial"/>
          <w:lang w:val="en-US"/>
        </w:rPr>
        <w:t xml:space="preserve">F1 </w:t>
      </w:r>
      <w:r w:rsidR="008E03AF">
        <w:rPr>
          <w:rFonts w:ascii="Arial" w:hAnsi="Arial" w:cs="Arial"/>
          <w:lang w:val="en-US"/>
        </w:rPr>
        <w:t>era</w:t>
      </w:r>
      <w:r w:rsidR="001E5AA1">
        <w:rPr>
          <w:rFonts w:ascii="Arial" w:hAnsi="Arial" w:cs="Arial"/>
          <w:lang w:val="en-US"/>
        </w:rPr>
        <w:t xml:space="preserve">. They include </w:t>
      </w:r>
      <w:r w:rsidRPr="00AF16D4">
        <w:rPr>
          <w:rFonts w:ascii="Arial" w:hAnsi="Arial" w:cs="Arial"/>
          <w:lang w:val="en-US"/>
        </w:rPr>
        <w:t xml:space="preserve">the long protruding engine hood, the </w:t>
      </w:r>
      <w:r w:rsidR="00C9732F">
        <w:rPr>
          <w:rFonts w:ascii="Arial" w:hAnsi="Arial" w:cs="Arial"/>
          <w:lang w:val="en-US"/>
        </w:rPr>
        <w:t xml:space="preserve">iconic </w:t>
      </w:r>
      <w:r w:rsidRPr="00AF16D4">
        <w:rPr>
          <w:rFonts w:ascii="Arial" w:hAnsi="Arial" w:cs="Arial"/>
          <w:lang w:val="en-US"/>
        </w:rPr>
        <w:t>radiator grill, the large spoked wheels, the</w:t>
      </w:r>
      <w:r w:rsidR="00DC503F">
        <w:rPr>
          <w:rFonts w:ascii="Arial" w:hAnsi="Arial" w:cs="Arial"/>
          <w:lang w:val="en-US"/>
        </w:rPr>
        <w:t xml:space="preserve"> rear</w:t>
      </w:r>
      <w:r w:rsidRPr="00AF16D4">
        <w:rPr>
          <w:rFonts w:ascii="Arial" w:hAnsi="Arial" w:cs="Arial"/>
          <w:lang w:val="en-US"/>
        </w:rPr>
        <w:t xml:space="preserve"> driving seat position</w:t>
      </w:r>
      <w:r w:rsidR="0058733A">
        <w:rPr>
          <w:rFonts w:ascii="Arial" w:hAnsi="Arial" w:cs="Arial"/>
          <w:lang w:val="en-US"/>
        </w:rPr>
        <w:t>ing</w:t>
      </w:r>
      <w:r w:rsidRPr="00AF16D4">
        <w:rPr>
          <w:rFonts w:ascii="Arial" w:hAnsi="Arial" w:cs="Arial"/>
          <w:lang w:val="en-US"/>
        </w:rPr>
        <w:t xml:space="preserve"> and the sloping </w:t>
      </w:r>
      <w:r w:rsidR="003F76DF">
        <w:rPr>
          <w:rFonts w:ascii="Arial" w:hAnsi="Arial" w:cs="Arial"/>
          <w:lang w:val="en-US"/>
        </w:rPr>
        <w:t xml:space="preserve">tail </w:t>
      </w:r>
      <w:r w:rsidRPr="00AF16D4">
        <w:rPr>
          <w:rFonts w:ascii="Arial" w:hAnsi="Arial" w:cs="Arial"/>
          <w:lang w:val="en-US"/>
        </w:rPr>
        <w:t>section. Its overall sporty feel is reinforced by its el</w:t>
      </w:r>
      <w:r w:rsidR="0029702E" w:rsidRPr="00AF16D4">
        <w:rPr>
          <w:rFonts w:ascii="Arial" w:hAnsi="Arial" w:cs="Arial"/>
          <w:lang w:val="en-US"/>
        </w:rPr>
        <w:t xml:space="preserve">egant design, flawless finishes, </w:t>
      </w:r>
      <w:r w:rsidRPr="00AF16D4">
        <w:rPr>
          <w:rFonts w:ascii="Arial" w:hAnsi="Arial" w:cs="Arial"/>
          <w:lang w:val="en-US"/>
        </w:rPr>
        <w:t>fluid lines</w:t>
      </w:r>
      <w:r w:rsidR="0029702E" w:rsidRPr="00AF16D4">
        <w:rPr>
          <w:rFonts w:ascii="Arial" w:hAnsi="Arial" w:cs="Arial"/>
          <w:lang w:val="en-US"/>
        </w:rPr>
        <w:t xml:space="preserve"> and </w:t>
      </w:r>
      <w:r w:rsidR="006B2CF4">
        <w:rPr>
          <w:rFonts w:ascii="Arial" w:hAnsi="Arial" w:cs="Arial"/>
          <w:lang w:val="en-US"/>
        </w:rPr>
        <w:t xml:space="preserve">these two </w:t>
      </w:r>
      <w:r w:rsidR="0029702E" w:rsidRPr="00AF16D4">
        <w:rPr>
          <w:rFonts w:ascii="Arial" w:hAnsi="Arial" w:cs="Arial"/>
          <w:lang w:val="en-US"/>
        </w:rPr>
        <w:t>new</w:t>
      </w:r>
      <w:r w:rsidR="00840E16">
        <w:rPr>
          <w:rFonts w:ascii="Arial" w:hAnsi="Arial" w:cs="Arial"/>
          <w:lang w:val="en-US"/>
        </w:rPr>
        <w:t xml:space="preserve">ly created </w:t>
      </w:r>
      <w:r w:rsidR="007C09F2">
        <w:rPr>
          <w:rFonts w:ascii="Arial" w:hAnsi="Arial" w:cs="Arial"/>
          <w:lang w:val="en-US"/>
        </w:rPr>
        <w:t>Body Chrome Color’s</w:t>
      </w:r>
      <w:r w:rsidRPr="00AF16D4">
        <w:rPr>
          <w:rFonts w:ascii="Arial" w:hAnsi="Arial" w:cs="Arial"/>
          <w:lang w:val="en-US"/>
        </w:rPr>
        <w:t xml:space="preserve">. </w:t>
      </w:r>
    </w:p>
    <w:p w14:paraId="5E591192" w14:textId="77777777" w:rsidR="00391750" w:rsidRDefault="00391750" w:rsidP="00F4202C">
      <w:pPr>
        <w:autoSpaceDE w:val="0"/>
        <w:autoSpaceDN w:val="0"/>
        <w:adjustRightInd w:val="0"/>
        <w:jc w:val="both"/>
        <w:rPr>
          <w:rFonts w:ascii="Arial" w:hAnsi="Arial" w:cs="Arial"/>
          <w:lang w:val="en-US"/>
        </w:rPr>
      </w:pPr>
    </w:p>
    <w:p w14:paraId="10AA65BB" w14:textId="77777777" w:rsidR="00391750" w:rsidRPr="00AF16D4" w:rsidRDefault="00391750" w:rsidP="00890937">
      <w:pPr>
        <w:jc w:val="both"/>
        <w:rPr>
          <w:rFonts w:ascii="Arial" w:hAnsi="Arial" w:cs="Arial"/>
          <w:b/>
          <w:lang w:val="en-GB"/>
        </w:rPr>
      </w:pPr>
      <w:r w:rsidRPr="00AF16D4">
        <w:rPr>
          <w:rFonts w:ascii="Arial" w:hAnsi="Arial" w:cs="Arial"/>
          <w:b/>
          <w:bCs/>
          <w:lang w:val="en-US"/>
        </w:rPr>
        <w:t xml:space="preserve">Design &amp; Inspiration </w:t>
      </w:r>
    </w:p>
    <w:p w14:paraId="740D60E4" w14:textId="77777777" w:rsidR="00391750" w:rsidRPr="00AF16D4" w:rsidRDefault="00391750" w:rsidP="00890937">
      <w:pPr>
        <w:jc w:val="both"/>
        <w:rPr>
          <w:rFonts w:ascii="Arial" w:hAnsi="Arial" w:cs="Arial"/>
          <w:lang w:val="en-GB"/>
        </w:rPr>
      </w:pPr>
    </w:p>
    <w:p w14:paraId="404B003E" w14:textId="0E9C6876" w:rsidR="00391750" w:rsidRPr="00AF16D4" w:rsidRDefault="00391750" w:rsidP="00890937">
      <w:pPr>
        <w:jc w:val="both"/>
        <w:rPr>
          <w:rFonts w:ascii="Arial" w:hAnsi="Arial" w:cs="Arial"/>
          <w:lang w:val="en-GB"/>
        </w:rPr>
      </w:pPr>
      <w:r w:rsidRPr="00AF16D4">
        <w:rPr>
          <w:rFonts w:ascii="Arial" w:hAnsi="Arial" w:cs="Arial"/>
          <w:lang w:val="en-US"/>
        </w:rPr>
        <w:t>For all generations, classic 50s cars are firmly ingrained in the collective subconscious and imagination. Single-seaters boasting a sleek design, fluid lines and assertive aerodynamics</w:t>
      </w:r>
      <w:r w:rsidR="001620EE">
        <w:rPr>
          <w:rFonts w:ascii="Arial" w:hAnsi="Arial" w:cs="Arial"/>
          <w:lang w:val="en-US"/>
        </w:rPr>
        <w:t xml:space="preserve"> </w:t>
      </w:r>
      <w:r w:rsidRPr="00AF16D4">
        <w:rPr>
          <w:rFonts w:ascii="Arial" w:hAnsi="Arial" w:cs="Arial"/>
          <w:lang w:val="en-US"/>
        </w:rPr>
        <w:t xml:space="preserve">fuel many a dream. </w:t>
      </w:r>
    </w:p>
    <w:p w14:paraId="18551647" w14:textId="77777777" w:rsidR="00391750" w:rsidRPr="00AF16D4" w:rsidRDefault="00391750" w:rsidP="00890937">
      <w:pPr>
        <w:jc w:val="both"/>
        <w:rPr>
          <w:rFonts w:ascii="Arial" w:hAnsi="Arial" w:cs="Arial"/>
          <w:lang w:val="en-GB"/>
        </w:rPr>
      </w:pPr>
    </w:p>
    <w:p w14:paraId="13446DC6" w14:textId="254665FD" w:rsidR="00391750" w:rsidRPr="00AF16D4" w:rsidRDefault="00391750" w:rsidP="00890937">
      <w:pPr>
        <w:jc w:val="both"/>
        <w:rPr>
          <w:rFonts w:ascii="Arial" w:hAnsi="Arial" w:cs="Arial"/>
          <w:lang w:val="en-GB"/>
        </w:rPr>
      </w:pPr>
      <w:r w:rsidRPr="00AF16D4">
        <w:rPr>
          <w:rFonts w:ascii="Arial" w:hAnsi="Arial" w:cs="Arial"/>
          <w:lang w:val="en-US"/>
        </w:rPr>
        <w:t xml:space="preserve">The shaping and production </w:t>
      </w:r>
      <w:r w:rsidR="00003088">
        <w:rPr>
          <w:rFonts w:ascii="Arial" w:hAnsi="Arial" w:cs="Arial"/>
          <w:lang w:val="en-US"/>
        </w:rPr>
        <w:t xml:space="preserve">of the Time Fast </w:t>
      </w:r>
      <w:r w:rsidRPr="00AF16D4">
        <w:rPr>
          <w:rFonts w:ascii="Arial" w:hAnsi="Arial" w:cs="Arial"/>
          <w:lang w:val="en-US"/>
        </w:rPr>
        <w:t>w</w:t>
      </w:r>
      <w:r w:rsidR="00590CC2">
        <w:rPr>
          <w:rFonts w:ascii="Arial" w:hAnsi="Arial" w:cs="Arial"/>
          <w:lang w:val="en-US"/>
        </w:rPr>
        <w:t xml:space="preserve">as </w:t>
      </w:r>
      <w:r w:rsidRPr="00AF16D4">
        <w:rPr>
          <w:rFonts w:ascii="Arial" w:hAnsi="Arial" w:cs="Arial"/>
          <w:lang w:val="en-US"/>
        </w:rPr>
        <w:t xml:space="preserve">entirely entrusted to the manufacture’s passionate teams, predominantly comprised of automotive enthusiasts. </w:t>
      </w:r>
    </w:p>
    <w:p w14:paraId="4333FF73" w14:textId="77777777" w:rsidR="00391750" w:rsidRPr="00AF16D4" w:rsidRDefault="00391750" w:rsidP="00890937">
      <w:pPr>
        <w:jc w:val="both"/>
        <w:rPr>
          <w:rFonts w:ascii="Arial" w:hAnsi="Arial" w:cs="Arial"/>
          <w:lang w:val="en-GB"/>
        </w:rPr>
      </w:pPr>
    </w:p>
    <w:p w14:paraId="3CDBB34C" w14:textId="7AABB644" w:rsidR="00391750" w:rsidRPr="00AF16D4" w:rsidRDefault="00391750" w:rsidP="00890937">
      <w:pPr>
        <w:jc w:val="both"/>
        <w:rPr>
          <w:rFonts w:ascii="Arial" w:hAnsi="Arial" w:cs="Arial"/>
          <w:lang w:val="en-GB"/>
        </w:rPr>
      </w:pPr>
      <w:r w:rsidRPr="00AF16D4">
        <w:rPr>
          <w:rFonts w:ascii="Arial" w:hAnsi="Arial" w:cs="Arial"/>
          <w:lang w:val="en-US"/>
        </w:rPr>
        <w:t xml:space="preserve">The name of the Time Fast clearly conveys its technical aspirations, incorporating a motor that </w:t>
      </w:r>
      <w:r w:rsidR="00AF6C9A">
        <w:rPr>
          <w:rFonts w:ascii="Arial" w:hAnsi="Arial" w:cs="Arial"/>
          <w:lang w:val="en-US"/>
        </w:rPr>
        <w:t xml:space="preserve">has an </w:t>
      </w:r>
      <w:proofErr w:type="gramStart"/>
      <w:r w:rsidR="00AF6C9A">
        <w:rPr>
          <w:rFonts w:ascii="Arial" w:hAnsi="Arial" w:cs="Arial"/>
          <w:lang w:val="en-US"/>
        </w:rPr>
        <w:t>8 day</w:t>
      </w:r>
      <w:proofErr w:type="gramEnd"/>
      <w:r w:rsidR="00AF6C9A">
        <w:rPr>
          <w:rFonts w:ascii="Arial" w:hAnsi="Arial" w:cs="Arial"/>
          <w:lang w:val="en-US"/>
        </w:rPr>
        <w:t xml:space="preserve"> power reserve</w:t>
      </w:r>
      <w:r w:rsidRPr="00AF16D4">
        <w:rPr>
          <w:rFonts w:ascii="Arial" w:hAnsi="Arial" w:cs="Arial"/>
          <w:lang w:val="en-US"/>
        </w:rPr>
        <w:t>—or rather an in-house caliber with a 192-hour power reserve beating at 18,000 vibrations per hour.</w:t>
      </w:r>
    </w:p>
    <w:p w14:paraId="537A4040" w14:textId="77777777" w:rsidR="00391750" w:rsidRPr="00AF16D4" w:rsidRDefault="00391750" w:rsidP="00890937">
      <w:pPr>
        <w:jc w:val="both"/>
        <w:rPr>
          <w:rFonts w:ascii="Arial" w:hAnsi="Arial" w:cs="Arial"/>
          <w:lang w:val="en-GB"/>
        </w:rPr>
      </w:pPr>
    </w:p>
    <w:p w14:paraId="13FFC8B2" w14:textId="77777777" w:rsidR="00391750" w:rsidRPr="00AF16D4" w:rsidRDefault="00391750" w:rsidP="00890937">
      <w:pPr>
        <w:jc w:val="both"/>
        <w:rPr>
          <w:rFonts w:ascii="Arial" w:hAnsi="Arial" w:cs="Arial"/>
          <w:b/>
          <w:lang w:val="en-GB"/>
        </w:rPr>
      </w:pPr>
      <w:r w:rsidRPr="00AF16D4">
        <w:rPr>
          <w:rFonts w:ascii="Arial" w:hAnsi="Arial" w:cs="Arial"/>
          <w:b/>
          <w:bCs/>
          <w:lang w:val="en-US"/>
        </w:rPr>
        <w:t>Automotive and horological functions</w:t>
      </w:r>
    </w:p>
    <w:p w14:paraId="56C3084A" w14:textId="77777777" w:rsidR="00391750" w:rsidRPr="00AF16D4" w:rsidRDefault="00391750" w:rsidP="00890937">
      <w:pPr>
        <w:jc w:val="both"/>
        <w:rPr>
          <w:rFonts w:ascii="Arial" w:hAnsi="Arial" w:cs="Arial"/>
          <w:b/>
          <w:u w:val="single"/>
          <w:lang w:val="en-GB"/>
        </w:rPr>
      </w:pPr>
    </w:p>
    <w:p w14:paraId="1321DE7F" w14:textId="4C25E021" w:rsidR="00391750" w:rsidRPr="00AF16D4" w:rsidRDefault="00391750" w:rsidP="00890937">
      <w:pPr>
        <w:autoSpaceDE w:val="0"/>
        <w:autoSpaceDN w:val="0"/>
        <w:adjustRightInd w:val="0"/>
        <w:jc w:val="both"/>
        <w:rPr>
          <w:rFonts w:ascii="Arial" w:hAnsi="Arial" w:cs="Arial"/>
          <w:lang w:val="en-GB"/>
        </w:rPr>
      </w:pPr>
      <w:r w:rsidRPr="00AF16D4">
        <w:rPr>
          <w:rFonts w:ascii="PorscheNext-Regular" w:eastAsiaTheme="minorHAnsi" w:hAnsi="PorscheNext-Regular" w:cs="PorscheNext-Regular"/>
          <w:lang w:val="en-US" w:eastAsia="en-US"/>
        </w:rPr>
        <w:t xml:space="preserve">In motor racing, it's well known that although the driver is the only one to be first over the finish line, his entire </w:t>
      </w:r>
      <w:r w:rsidRPr="00AF16D4">
        <w:rPr>
          <w:rFonts w:ascii="Arial" w:hAnsi="Arial" w:cs="Arial"/>
          <w:lang w:val="en-US"/>
        </w:rPr>
        <w:t>team helps to make this victory possibl</w:t>
      </w:r>
      <w:r w:rsidR="00326141">
        <w:rPr>
          <w:rFonts w:ascii="Arial" w:hAnsi="Arial" w:cs="Arial"/>
          <w:lang w:val="en-US"/>
        </w:rPr>
        <w:t>e</w:t>
      </w:r>
      <w:r w:rsidRPr="00AF16D4">
        <w:rPr>
          <w:rFonts w:ascii="Arial" w:hAnsi="Arial" w:cs="Arial"/>
          <w:lang w:val="en-US"/>
        </w:rPr>
        <w:t xml:space="preserve">. What applies to the track also applies to life as a whole. The teams of designers, engineers and watchmakers therefore embraced the challenge of producing an exceptional and unique clock incorporating all the elements of a race car. Every detail has been carefully considered to intimately interlink form and function to spark a renewed fascination for kinetic sculptures. </w:t>
      </w:r>
    </w:p>
    <w:p w14:paraId="156158EC" w14:textId="77777777" w:rsidR="00391750" w:rsidRPr="00AF16D4" w:rsidRDefault="00391750" w:rsidP="00890937">
      <w:pPr>
        <w:jc w:val="both"/>
        <w:rPr>
          <w:rFonts w:ascii="Arial" w:hAnsi="Arial" w:cs="Arial"/>
          <w:lang w:val="en-GB"/>
        </w:rPr>
      </w:pPr>
    </w:p>
    <w:p w14:paraId="529D24B5" w14:textId="77777777" w:rsidR="00391750" w:rsidRPr="00AF16D4" w:rsidRDefault="00391750" w:rsidP="00890937">
      <w:pPr>
        <w:jc w:val="both"/>
        <w:rPr>
          <w:rFonts w:ascii="Arial" w:hAnsi="Arial" w:cs="Arial"/>
          <w:lang w:val="en-GB"/>
        </w:rPr>
      </w:pPr>
      <w:r w:rsidRPr="00AF16D4">
        <w:rPr>
          <w:rFonts w:ascii="Arial" w:hAnsi="Arial" w:cs="Arial"/>
          <w:lang w:val="en-US"/>
        </w:rPr>
        <w:t xml:space="preserve">The engine consists of a tiered movement with an 8-day power reserve that was entirely developed to hug the curves of the bodywork.  </w:t>
      </w:r>
    </w:p>
    <w:p w14:paraId="71961ED3" w14:textId="77777777" w:rsidR="00391750" w:rsidRPr="00AF16D4" w:rsidRDefault="00391750" w:rsidP="00890937">
      <w:pPr>
        <w:jc w:val="both"/>
        <w:rPr>
          <w:rFonts w:ascii="Arial" w:hAnsi="Arial" w:cs="Arial"/>
          <w:lang w:val="en-GB"/>
        </w:rPr>
      </w:pPr>
    </w:p>
    <w:p w14:paraId="27297426" w14:textId="77777777" w:rsidR="00391750" w:rsidRPr="00AF16D4" w:rsidRDefault="00391750" w:rsidP="00890937">
      <w:pPr>
        <w:autoSpaceDE w:val="0"/>
        <w:autoSpaceDN w:val="0"/>
        <w:adjustRightInd w:val="0"/>
        <w:jc w:val="both"/>
        <w:rPr>
          <w:rFonts w:ascii="Arial" w:hAnsi="Arial" w:cs="Arial"/>
          <w:lang w:val="en-GB"/>
        </w:rPr>
      </w:pPr>
      <w:r w:rsidRPr="00AF16D4">
        <w:rPr>
          <w:rFonts w:ascii="Arial" w:hAnsi="Arial" w:cs="Arial"/>
          <w:lang w:val="en-US"/>
        </w:rPr>
        <w:t xml:space="preserve">The hours and minutes </w:t>
      </w:r>
      <w:proofErr w:type="gramStart"/>
      <w:r w:rsidRPr="00AF16D4">
        <w:rPr>
          <w:rFonts w:ascii="Arial" w:hAnsi="Arial" w:cs="Arial"/>
          <w:lang w:val="en-US"/>
        </w:rPr>
        <w:t>are displayed</w:t>
      </w:r>
      <w:proofErr w:type="gramEnd"/>
      <w:r w:rsidRPr="00AF16D4">
        <w:rPr>
          <w:rFonts w:ascii="Arial" w:hAnsi="Arial" w:cs="Arial"/>
          <w:lang w:val="en-US"/>
        </w:rPr>
        <w:t xml:space="preserve"> on the side through an aperture resembling a typical competition number, via two engraved stainless steel disks. </w:t>
      </w:r>
      <w:r w:rsidRPr="00AF16D4">
        <w:rPr>
          <w:rFonts w:ascii="Arial" w:eastAsiaTheme="minorHAnsi" w:hAnsi="Arial" w:cs="Arial"/>
          <w:lang w:val="en-US" w:eastAsia="en-US"/>
        </w:rPr>
        <w:t xml:space="preserve">A figure sits in the cockpit, where a glass dome, or rather a driver’s </w:t>
      </w:r>
      <w:r w:rsidRPr="00AF16D4">
        <w:rPr>
          <w:rFonts w:ascii="Arial" w:hAnsi="Arial" w:cs="Arial"/>
          <w:lang w:val="en-US"/>
        </w:rPr>
        <w:t>helmet, highlights the thrumming escapement. In front of him is the steering wheel, which adopts the three-spoke design typically seen in race cars, serving to set the time.</w:t>
      </w:r>
    </w:p>
    <w:p w14:paraId="7C599411" w14:textId="77777777" w:rsidR="00391750" w:rsidRPr="00AF16D4" w:rsidRDefault="00391750" w:rsidP="00890937">
      <w:pPr>
        <w:jc w:val="both"/>
        <w:rPr>
          <w:rFonts w:ascii="Arial" w:hAnsi="Arial" w:cs="Arial"/>
          <w:lang w:val="en-GB"/>
        </w:rPr>
      </w:pPr>
    </w:p>
    <w:p w14:paraId="38786ADF" w14:textId="77777777" w:rsidR="00CB054D" w:rsidRDefault="00CB054D" w:rsidP="00890937">
      <w:pPr>
        <w:jc w:val="both"/>
        <w:rPr>
          <w:rFonts w:ascii="Arial" w:hAnsi="Arial" w:cs="Arial"/>
          <w:lang w:val="en-US"/>
        </w:rPr>
      </w:pPr>
    </w:p>
    <w:p w14:paraId="13924E35" w14:textId="79532A9B" w:rsidR="00391750" w:rsidRPr="00AF16D4" w:rsidRDefault="00391750" w:rsidP="00890937">
      <w:pPr>
        <w:jc w:val="both"/>
        <w:rPr>
          <w:rFonts w:ascii="Arial" w:hAnsi="Arial" w:cs="Arial"/>
          <w:lang w:val="en-GB"/>
        </w:rPr>
      </w:pPr>
      <w:bookmarkStart w:id="0" w:name="_GoBack"/>
      <w:bookmarkEnd w:id="0"/>
      <w:r w:rsidRPr="001511F7">
        <w:rPr>
          <w:rFonts w:ascii="Arial" w:hAnsi="Arial" w:cs="Arial"/>
          <w:lang w:val="en-US"/>
        </w:rPr>
        <w:lastRenderedPageBreak/>
        <w:t xml:space="preserve">On the other side of the chassis is the advertising spot, the characteristic circle on iconic race cars, which can be optionally customized to create a personalized car, by means of an engraving, for example (the </w:t>
      </w:r>
      <w:proofErr w:type="spellStart"/>
      <w:r w:rsidRPr="001511F7">
        <w:rPr>
          <w:rFonts w:ascii="Arial" w:hAnsi="Arial" w:cs="Arial"/>
          <w:lang w:val="en-US"/>
        </w:rPr>
        <w:t>L’Epée</w:t>
      </w:r>
      <w:proofErr w:type="spellEnd"/>
      <w:r w:rsidRPr="001511F7">
        <w:rPr>
          <w:rFonts w:ascii="Arial" w:hAnsi="Arial" w:cs="Arial"/>
          <w:lang w:val="en-US"/>
        </w:rPr>
        <w:t xml:space="preserve"> 1839 logo comes as standard).</w:t>
      </w:r>
      <w:r w:rsidRPr="00AF16D4">
        <w:rPr>
          <w:rFonts w:ascii="Arial" w:hAnsi="Arial" w:cs="Arial"/>
          <w:lang w:val="en-US"/>
        </w:rPr>
        <w:t xml:space="preserve"> </w:t>
      </w:r>
    </w:p>
    <w:p w14:paraId="6ECF0ECF" w14:textId="77777777" w:rsidR="00391750" w:rsidRPr="00AF16D4" w:rsidRDefault="00391750" w:rsidP="00890937">
      <w:pPr>
        <w:jc w:val="both"/>
        <w:rPr>
          <w:rFonts w:ascii="Arial" w:hAnsi="Arial" w:cs="Arial"/>
          <w:lang w:val="en-GB"/>
        </w:rPr>
      </w:pPr>
    </w:p>
    <w:p w14:paraId="187806F3" w14:textId="77777777" w:rsidR="00391750" w:rsidRPr="00AF16D4" w:rsidRDefault="00391750" w:rsidP="00890937">
      <w:pPr>
        <w:jc w:val="both"/>
        <w:rPr>
          <w:rFonts w:ascii="Arial" w:hAnsi="Arial" w:cs="Arial"/>
          <w:lang w:val="en-GB"/>
        </w:rPr>
      </w:pPr>
      <w:r w:rsidRPr="00AF16D4">
        <w:rPr>
          <w:rFonts w:ascii="Arial" w:hAnsi="Arial" w:cs="Arial"/>
          <w:lang w:val="en-US"/>
        </w:rPr>
        <w:t>In the cockpit, the car’s steering wheel, which has been specially designed to incorporate the time-setting wheel, can be used to adjust the time if the</w:t>
      </w:r>
      <w:r w:rsidRPr="00AF16D4">
        <w:rPr>
          <w:rFonts w:ascii="Arial" w:hAnsi="Arial" w:cs="Arial"/>
          <w:b/>
          <w:bCs/>
          <w:lang w:val="en-US"/>
        </w:rPr>
        <w:t xml:space="preserve"> </w:t>
      </w:r>
      <w:r w:rsidRPr="00AF16D4">
        <w:rPr>
          <w:rFonts w:ascii="Arial" w:hAnsi="Arial" w:cs="Arial"/>
          <w:lang w:val="en-US"/>
        </w:rPr>
        <w:t xml:space="preserve">engine ever breaks down. Located in the driver’s seat, a counterclockwise adjustment adjusts the time, while clockwise adjustment can be used to reposition the steering wheel once the correct time is set. </w:t>
      </w:r>
    </w:p>
    <w:p w14:paraId="4FAF538C" w14:textId="77777777" w:rsidR="00391750" w:rsidRPr="00AF16D4" w:rsidRDefault="00391750" w:rsidP="00890937">
      <w:pPr>
        <w:jc w:val="both"/>
        <w:rPr>
          <w:rFonts w:ascii="Arial" w:hAnsi="Arial" w:cs="Arial"/>
          <w:lang w:val="en-GB"/>
        </w:rPr>
      </w:pPr>
    </w:p>
    <w:p w14:paraId="1424EF57" w14:textId="77777777" w:rsidR="00391750" w:rsidRPr="00AF16D4" w:rsidRDefault="00391750" w:rsidP="00890937">
      <w:pPr>
        <w:jc w:val="both"/>
        <w:rPr>
          <w:rFonts w:ascii="Arial" w:hAnsi="Arial" w:cs="Arial"/>
          <w:lang w:val="en-GB"/>
        </w:rPr>
      </w:pPr>
      <w:r w:rsidRPr="00AF16D4">
        <w:rPr>
          <w:rFonts w:ascii="Arial" w:hAnsi="Arial" w:cs="Arial"/>
          <w:lang w:val="en-US"/>
        </w:rPr>
        <w:t xml:space="preserve">Time Fast D8 needs to be filled up (with mechanical energy) once every week. The mechanical movement's barrel is wound by moving the wheels in reverse to provide the car with the power it requires to remain fully functional. Meanwhile drive mode is simply designed to provide unimpeded delight.   </w:t>
      </w:r>
    </w:p>
    <w:p w14:paraId="67FE8909" w14:textId="77777777" w:rsidR="00391750" w:rsidRPr="00AF16D4" w:rsidRDefault="00391750" w:rsidP="00890937">
      <w:pPr>
        <w:jc w:val="both"/>
        <w:rPr>
          <w:rFonts w:ascii="Arial" w:hAnsi="Arial" w:cs="Arial"/>
          <w:b/>
          <w:u w:val="single"/>
          <w:lang w:val="en-GB"/>
        </w:rPr>
      </w:pPr>
    </w:p>
    <w:p w14:paraId="2ADC1376" w14:textId="77777777" w:rsidR="00391750" w:rsidRPr="00AF16D4" w:rsidRDefault="00391750" w:rsidP="00890937">
      <w:pPr>
        <w:jc w:val="both"/>
        <w:rPr>
          <w:rFonts w:ascii="Arial" w:hAnsi="Arial" w:cs="Arial"/>
          <w:b/>
          <w:u w:val="single"/>
          <w:lang w:val="en-GB"/>
        </w:rPr>
      </w:pPr>
    </w:p>
    <w:p w14:paraId="57E34CA3" w14:textId="77777777" w:rsidR="00391750" w:rsidRPr="00AF16D4" w:rsidRDefault="00391750" w:rsidP="00890937">
      <w:pPr>
        <w:jc w:val="both"/>
        <w:rPr>
          <w:rFonts w:ascii="Arial" w:hAnsi="Arial" w:cs="Arial"/>
          <w:b/>
          <w:lang w:val="en-GB"/>
        </w:rPr>
      </w:pPr>
      <w:r w:rsidRPr="00AF16D4">
        <w:rPr>
          <w:rFonts w:ascii="Arial" w:hAnsi="Arial" w:cs="Arial"/>
          <w:b/>
          <w:bCs/>
          <w:lang w:val="en-US"/>
        </w:rPr>
        <w:t>The car’s structure</w:t>
      </w:r>
    </w:p>
    <w:p w14:paraId="460000F3" w14:textId="77777777" w:rsidR="00391750" w:rsidRPr="00AF16D4" w:rsidRDefault="00391750" w:rsidP="00890937">
      <w:pPr>
        <w:jc w:val="both"/>
        <w:rPr>
          <w:rFonts w:ascii="Arial" w:hAnsi="Arial" w:cs="Arial"/>
          <w:b/>
          <w:u w:val="single"/>
          <w:lang w:val="en-GB"/>
        </w:rPr>
      </w:pPr>
    </w:p>
    <w:p w14:paraId="09314E29" w14:textId="77777777" w:rsidR="00391750" w:rsidRPr="00AF16D4" w:rsidRDefault="00391750" w:rsidP="00890937">
      <w:pPr>
        <w:jc w:val="both"/>
        <w:rPr>
          <w:rFonts w:ascii="Arial" w:hAnsi="Arial" w:cs="Arial"/>
          <w:lang w:val="en-GB"/>
        </w:rPr>
      </w:pPr>
      <w:r w:rsidRPr="00AF16D4">
        <w:rPr>
          <w:rFonts w:ascii="Arial" w:hAnsi="Arial" w:cs="Arial"/>
          <w:lang w:val="en-US"/>
        </w:rPr>
        <w:t xml:space="preserve">Just like a normal-sized car, Time Fast D8 is formed of solid aluminum body parts, as well as components as small as an escapement wheel (measuring just a few millimeters across). But here, each part is individually and impeccably </w:t>
      </w:r>
      <w:proofErr w:type="gramStart"/>
      <w:r w:rsidRPr="00AF16D4">
        <w:rPr>
          <w:rFonts w:ascii="Arial" w:hAnsi="Arial" w:cs="Arial"/>
          <w:lang w:val="en-US"/>
        </w:rPr>
        <w:t>finished ,</w:t>
      </w:r>
      <w:proofErr w:type="gramEnd"/>
      <w:r w:rsidRPr="00AF16D4">
        <w:rPr>
          <w:rFonts w:ascii="Arial" w:hAnsi="Arial" w:cs="Arial"/>
          <w:lang w:val="en-US"/>
        </w:rPr>
        <w:t xml:space="preserve"> whether decorated, polished, satin finished or sand-blasted by hand.   </w:t>
      </w:r>
    </w:p>
    <w:p w14:paraId="4390333E" w14:textId="77777777" w:rsidR="00391750" w:rsidRPr="00AF16D4" w:rsidRDefault="00391750" w:rsidP="00890937">
      <w:pPr>
        <w:jc w:val="both"/>
        <w:rPr>
          <w:rFonts w:ascii="Arial" w:hAnsi="Arial" w:cs="Arial"/>
          <w:b/>
          <w:u w:val="single"/>
          <w:lang w:val="en-GB"/>
        </w:rPr>
      </w:pPr>
    </w:p>
    <w:p w14:paraId="0E0A9BC8" w14:textId="77777777" w:rsidR="00391750" w:rsidRPr="00AF16D4" w:rsidRDefault="00391750" w:rsidP="00890937">
      <w:pPr>
        <w:jc w:val="both"/>
        <w:rPr>
          <w:rFonts w:ascii="Arial" w:hAnsi="Arial" w:cs="Arial"/>
          <w:lang w:val="en-GB"/>
        </w:rPr>
      </w:pPr>
      <w:proofErr w:type="spellStart"/>
      <w:r w:rsidRPr="00AF16D4">
        <w:rPr>
          <w:rFonts w:ascii="Arial" w:hAnsi="Arial" w:cs="Arial"/>
          <w:lang w:val="en-US"/>
        </w:rPr>
        <w:t>L’Epée</w:t>
      </w:r>
      <w:proofErr w:type="spellEnd"/>
      <w:r w:rsidRPr="00AF16D4">
        <w:rPr>
          <w:rFonts w:ascii="Arial" w:hAnsi="Arial" w:cs="Arial"/>
          <w:lang w:val="en-US"/>
        </w:rPr>
        <w:t xml:space="preserve"> 1839 presents an interpretation of the car where the human being, symbolized by the escapement, is placed at the heart of the car. Safely installed</w:t>
      </w:r>
      <w:r w:rsidRPr="00AF16D4">
        <w:rPr>
          <w:rFonts w:ascii="Arial" w:hAnsi="Arial" w:cs="Arial"/>
          <w:b/>
          <w:bCs/>
          <w:lang w:val="en-US"/>
        </w:rPr>
        <w:t xml:space="preserve"> </w:t>
      </w:r>
      <w:r w:rsidRPr="00AF16D4">
        <w:rPr>
          <w:rFonts w:ascii="Arial" w:hAnsi="Arial" w:cs="Arial"/>
          <w:lang w:val="en-US"/>
        </w:rPr>
        <w:t>and protected by a glass dome (the helmet), it sets the pace, just like a driver regulating the power of the engine.</w:t>
      </w:r>
    </w:p>
    <w:p w14:paraId="4806FB5B" w14:textId="77777777" w:rsidR="00391750" w:rsidRPr="00AF16D4" w:rsidRDefault="00391750" w:rsidP="00890937">
      <w:pPr>
        <w:jc w:val="both"/>
        <w:rPr>
          <w:rFonts w:ascii="Arial" w:hAnsi="Arial" w:cs="Arial"/>
          <w:lang w:val="en-GB"/>
        </w:rPr>
      </w:pPr>
    </w:p>
    <w:p w14:paraId="4EE5B8A3" w14:textId="77777777" w:rsidR="00391750" w:rsidRPr="00AF16D4" w:rsidRDefault="00391750" w:rsidP="00890937">
      <w:pPr>
        <w:jc w:val="both"/>
        <w:rPr>
          <w:rFonts w:ascii="Arial" w:hAnsi="Arial" w:cs="Arial"/>
          <w:lang w:val="en-GB"/>
        </w:rPr>
      </w:pPr>
      <w:r w:rsidRPr="00AF16D4">
        <w:rPr>
          <w:rFonts w:ascii="Arial" w:hAnsi="Arial" w:cs="Arial"/>
          <w:lang w:val="en-US"/>
        </w:rPr>
        <w:t xml:space="preserve">The movement’s plates form the chassis. Each has been designed with great attention to detail, symbolizing for instance the engine block of old race cars. As if to cool the motor constantly running at 18,000 vibrations per hour, the radiator grill is </w:t>
      </w:r>
      <w:proofErr w:type="spellStart"/>
      <w:r w:rsidRPr="00AF16D4">
        <w:rPr>
          <w:rFonts w:ascii="Arial" w:hAnsi="Arial" w:cs="Arial"/>
          <w:lang w:val="en-US"/>
        </w:rPr>
        <w:t>openworked</w:t>
      </w:r>
      <w:proofErr w:type="spellEnd"/>
      <w:r w:rsidRPr="00AF16D4">
        <w:rPr>
          <w:rFonts w:ascii="Arial" w:hAnsi="Arial" w:cs="Arial"/>
          <w:lang w:val="en-US"/>
        </w:rPr>
        <w:t xml:space="preserve"> to reveal the manufacturer’s emblem. A dual exhaust provides one final nod to the automotive world. </w:t>
      </w:r>
    </w:p>
    <w:p w14:paraId="5DE9123D" w14:textId="77777777" w:rsidR="00391750" w:rsidRPr="00AF16D4" w:rsidRDefault="00391750" w:rsidP="00890937">
      <w:pPr>
        <w:jc w:val="both"/>
        <w:rPr>
          <w:rFonts w:ascii="Arial" w:hAnsi="Arial" w:cs="Arial"/>
          <w:lang w:val="en-GB"/>
        </w:rPr>
      </w:pPr>
    </w:p>
    <w:p w14:paraId="516DA3DF" w14:textId="77777777" w:rsidR="00391750" w:rsidRPr="00AF16D4" w:rsidRDefault="00391750" w:rsidP="00890937">
      <w:pPr>
        <w:jc w:val="both"/>
        <w:rPr>
          <w:rFonts w:ascii="Arial" w:hAnsi="Arial" w:cs="Arial"/>
          <w:lang w:val="en-GB"/>
        </w:rPr>
      </w:pPr>
      <w:r w:rsidRPr="00AF16D4">
        <w:rPr>
          <w:rFonts w:ascii="Arial" w:hAnsi="Arial" w:cs="Arial"/>
          <w:lang w:val="en-US"/>
        </w:rPr>
        <w:t>Particular attention has been paid to the four wheels, whose spoked rims are wrapped in soft rubber for greater grip, providing excellent transmission of power during winding.</w:t>
      </w:r>
    </w:p>
    <w:p w14:paraId="7634898F" w14:textId="77777777" w:rsidR="00391750" w:rsidRPr="00AF16D4" w:rsidRDefault="00391750" w:rsidP="00890937">
      <w:pPr>
        <w:jc w:val="both"/>
        <w:rPr>
          <w:rFonts w:ascii="Arial" w:hAnsi="Arial" w:cs="Arial"/>
          <w:lang w:val="en-GB"/>
        </w:rPr>
      </w:pPr>
    </w:p>
    <w:p w14:paraId="588E3433" w14:textId="77777777" w:rsidR="00391750" w:rsidRPr="00AF16D4" w:rsidRDefault="00391750" w:rsidP="00890937">
      <w:pPr>
        <w:jc w:val="both"/>
        <w:rPr>
          <w:rFonts w:ascii="Arial" w:hAnsi="Arial" w:cs="Arial"/>
          <w:b/>
          <w:sz w:val="22"/>
          <w:szCs w:val="20"/>
          <w:u w:val="single"/>
          <w:lang w:val="en-GB"/>
        </w:rPr>
      </w:pPr>
    </w:p>
    <w:p w14:paraId="2419E672" w14:textId="77777777" w:rsidR="00391750" w:rsidRPr="00AF16D4" w:rsidRDefault="00391750" w:rsidP="00F4202C">
      <w:pPr>
        <w:autoSpaceDE w:val="0"/>
        <w:autoSpaceDN w:val="0"/>
        <w:adjustRightInd w:val="0"/>
        <w:jc w:val="both"/>
        <w:rPr>
          <w:rFonts w:ascii="Arial" w:hAnsi="Arial" w:cs="Arial"/>
          <w:lang w:val="en-GB"/>
        </w:rPr>
      </w:pPr>
    </w:p>
    <w:p w14:paraId="7C717432" w14:textId="77777777" w:rsidR="0041370C" w:rsidRPr="00AF16D4" w:rsidRDefault="00FD23B8" w:rsidP="00F4202C">
      <w:pPr>
        <w:jc w:val="both"/>
        <w:rPr>
          <w:rFonts w:ascii="Arial" w:hAnsi="Arial" w:cs="Arial"/>
          <w:lang w:val="en-GB"/>
        </w:rPr>
      </w:pPr>
    </w:p>
    <w:p w14:paraId="669EC2AE" w14:textId="53CBC337" w:rsidR="001E1F5E" w:rsidRPr="00AF16D4" w:rsidRDefault="006424D6" w:rsidP="00F4202C">
      <w:pPr>
        <w:jc w:val="both"/>
        <w:rPr>
          <w:rFonts w:ascii="Arial" w:hAnsi="Arial" w:cs="Arial"/>
          <w:b/>
          <w:sz w:val="22"/>
          <w:szCs w:val="20"/>
          <w:u w:val="single"/>
          <w:lang w:val="en-GB"/>
        </w:rPr>
      </w:pPr>
      <w:r w:rsidRPr="00AF16D4">
        <w:rPr>
          <w:rFonts w:ascii="Arial" w:hAnsi="Arial" w:cs="Arial"/>
          <w:b/>
          <w:bCs/>
          <w:sz w:val="22"/>
          <w:szCs w:val="20"/>
          <w:u w:val="single"/>
          <w:lang w:val="en-US"/>
        </w:rPr>
        <w:br w:type="page"/>
      </w:r>
    </w:p>
    <w:p w14:paraId="2E5D2D44" w14:textId="77777777" w:rsidR="00BD7408" w:rsidRPr="00AF16D4" w:rsidRDefault="006424D6" w:rsidP="00F4202C">
      <w:pPr>
        <w:pStyle w:val="Sansinterligne"/>
        <w:jc w:val="both"/>
        <w:rPr>
          <w:rFonts w:ascii="Arial" w:hAnsi="Arial" w:cs="Arial"/>
          <w:b/>
          <w:i/>
          <w:sz w:val="20"/>
          <w:szCs w:val="20"/>
          <w:lang w:val="en-GB"/>
        </w:rPr>
      </w:pPr>
      <w:r w:rsidRPr="00AF16D4">
        <w:rPr>
          <w:rFonts w:ascii="Arial" w:hAnsi="Arial" w:cs="Arial"/>
          <w:b/>
          <w:bCs/>
          <w:i/>
          <w:iCs/>
          <w:sz w:val="20"/>
          <w:szCs w:val="20"/>
          <w:lang w:val="en-US"/>
        </w:rPr>
        <w:lastRenderedPageBreak/>
        <w:t xml:space="preserve">TIME FAST D8 </w:t>
      </w:r>
    </w:p>
    <w:p w14:paraId="479E5ADA" w14:textId="77777777" w:rsidR="00BD7408" w:rsidRPr="00AF16D4" w:rsidRDefault="006424D6" w:rsidP="00F4202C">
      <w:pPr>
        <w:pStyle w:val="Sansinterligne"/>
        <w:jc w:val="both"/>
        <w:rPr>
          <w:rFonts w:ascii="Arial" w:hAnsi="Arial" w:cs="Arial"/>
          <w:b/>
          <w:i/>
          <w:sz w:val="28"/>
          <w:szCs w:val="20"/>
          <w:lang w:val="en-GB"/>
        </w:rPr>
      </w:pPr>
      <w:r w:rsidRPr="00AF16D4">
        <w:rPr>
          <w:rFonts w:ascii="Arial" w:hAnsi="Arial" w:cs="Arial"/>
          <w:b/>
          <w:bCs/>
          <w:i/>
          <w:iCs/>
          <w:sz w:val="28"/>
          <w:szCs w:val="20"/>
          <w:lang w:val="en-US"/>
        </w:rPr>
        <w:t>Technical specifications</w:t>
      </w:r>
    </w:p>
    <w:p w14:paraId="21102C2C" w14:textId="77777777" w:rsidR="0080758A" w:rsidRPr="00AF16D4" w:rsidRDefault="00FD23B8" w:rsidP="00F4202C">
      <w:pPr>
        <w:pStyle w:val="Sansinterligne"/>
        <w:jc w:val="both"/>
        <w:rPr>
          <w:rFonts w:ascii="Arial" w:hAnsi="Arial" w:cs="Arial"/>
          <w:b/>
          <w:sz w:val="20"/>
          <w:szCs w:val="20"/>
          <w:u w:val="single"/>
          <w:lang w:val="en-GB"/>
        </w:rPr>
      </w:pPr>
    </w:p>
    <w:p w14:paraId="047B58B3" w14:textId="77777777" w:rsidR="00BD1619" w:rsidRPr="00AF16D4" w:rsidRDefault="00FD23B8" w:rsidP="00F4202C">
      <w:pPr>
        <w:pStyle w:val="Sansinterligne"/>
        <w:jc w:val="both"/>
        <w:rPr>
          <w:rFonts w:ascii="Arial" w:hAnsi="Arial" w:cs="Arial"/>
          <w:szCs w:val="20"/>
          <w:lang w:val="en-GB"/>
        </w:rPr>
      </w:pPr>
    </w:p>
    <w:p w14:paraId="0B066DCC" w14:textId="77777777" w:rsidR="00BD7408"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Limited edition:</w:t>
      </w:r>
      <w:r w:rsidRPr="00AF16D4">
        <w:rPr>
          <w:rFonts w:ascii="Arial" w:hAnsi="Arial" w:cs="Arial"/>
          <w:sz w:val="24"/>
          <w:szCs w:val="20"/>
          <w:lang w:val="en-US"/>
        </w:rPr>
        <w:tab/>
        <w:t>100 pieces per color</w:t>
      </w:r>
    </w:p>
    <w:p w14:paraId="10AEE961" w14:textId="77777777" w:rsidR="00BD7408" w:rsidRPr="00AF16D4" w:rsidRDefault="00FD23B8" w:rsidP="00F4202C">
      <w:pPr>
        <w:pStyle w:val="Sansinterligne"/>
        <w:jc w:val="both"/>
        <w:rPr>
          <w:rFonts w:ascii="Arial" w:hAnsi="Arial" w:cs="Arial"/>
          <w:sz w:val="24"/>
          <w:szCs w:val="20"/>
          <w:lang w:val="en-GB"/>
        </w:rPr>
      </w:pPr>
    </w:p>
    <w:p w14:paraId="213BDF8B" w14:textId="77777777" w:rsidR="004633A4" w:rsidRPr="00AF16D4" w:rsidRDefault="006424D6" w:rsidP="00F4202C">
      <w:pPr>
        <w:pStyle w:val="Sansinterligne"/>
        <w:jc w:val="both"/>
        <w:rPr>
          <w:rFonts w:ascii="Arial" w:hAnsi="Arial" w:cs="Arial"/>
          <w:sz w:val="24"/>
          <w:szCs w:val="20"/>
        </w:rPr>
      </w:pPr>
      <w:r w:rsidRPr="00AF16D4">
        <w:rPr>
          <w:rFonts w:ascii="Arial" w:hAnsi="Arial" w:cs="Arial"/>
          <w:sz w:val="24"/>
          <w:szCs w:val="20"/>
          <w:lang w:val="en-US"/>
        </w:rPr>
        <w:t xml:space="preserve">References </w:t>
      </w:r>
    </w:p>
    <w:p w14:paraId="10FB9EE8" w14:textId="77777777" w:rsidR="004633A4" w:rsidRPr="00AF16D4" w:rsidRDefault="006424D6" w:rsidP="00F4202C">
      <w:pPr>
        <w:pStyle w:val="Paragraphedeliste"/>
        <w:numPr>
          <w:ilvl w:val="0"/>
          <w:numId w:val="12"/>
        </w:numPr>
        <w:spacing w:after="0" w:line="240" w:lineRule="auto"/>
        <w:contextualSpacing w:val="0"/>
        <w:jc w:val="both"/>
        <w:rPr>
          <w:rFonts w:ascii="Arial" w:hAnsi="Arial" w:cs="Arial"/>
          <w:sz w:val="24"/>
          <w:szCs w:val="20"/>
          <w:lang w:val="en-US"/>
        </w:rPr>
      </w:pPr>
      <w:r w:rsidRPr="00AF16D4">
        <w:rPr>
          <w:rFonts w:ascii="Arial" w:hAnsi="Arial" w:cs="Arial"/>
          <w:sz w:val="24"/>
          <w:szCs w:val="20"/>
          <w:lang w:val="en-US"/>
        </w:rPr>
        <w:t>74.6004/</w:t>
      </w:r>
      <w:r w:rsidR="005255F8">
        <w:rPr>
          <w:rFonts w:ascii="Arial" w:hAnsi="Arial" w:cs="Arial"/>
          <w:sz w:val="24"/>
          <w:szCs w:val="20"/>
          <w:lang w:val="en-US"/>
        </w:rPr>
        <w:t>21</w:t>
      </w:r>
      <w:r w:rsidRPr="00AF16D4">
        <w:rPr>
          <w:rFonts w:ascii="Arial" w:hAnsi="Arial" w:cs="Arial"/>
          <w:sz w:val="24"/>
          <w:szCs w:val="20"/>
          <w:lang w:val="en-US"/>
        </w:rPr>
        <w:t xml:space="preserve">4  </w:t>
      </w:r>
      <w:r w:rsidR="00AF16D4">
        <w:rPr>
          <w:rFonts w:ascii="Arial" w:hAnsi="Arial" w:cs="Arial"/>
          <w:sz w:val="24"/>
          <w:szCs w:val="20"/>
          <w:lang w:val="en-US"/>
        </w:rPr>
        <w:t>Chrome Edition</w:t>
      </w:r>
    </w:p>
    <w:p w14:paraId="200BE1BB" w14:textId="77777777" w:rsidR="004633A4" w:rsidRPr="00AF16D4" w:rsidRDefault="005255F8" w:rsidP="00F4202C">
      <w:pPr>
        <w:pStyle w:val="Paragraphedeliste"/>
        <w:numPr>
          <w:ilvl w:val="0"/>
          <w:numId w:val="12"/>
        </w:numPr>
        <w:spacing w:after="0" w:line="240" w:lineRule="auto"/>
        <w:contextualSpacing w:val="0"/>
        <w:jc w:val="both"/>
        <w:rPr>
          <w:rFonts w:ascii="Arial" w:hAnsi="Arial" w:cs="Arial"/>
          <w:iCs/>
          <w:sz w:val="24"/>
          <w:szCs w:val="20"/>
        </w:rPr>
      </w:pPr>
      <w:r>
        <w:rPr>
          <w:rFonts w:ascii="Arial" w:hAnsi="Arial" w:cs="Arial"/>
          <w:iCs/>
          <w:sz w:val="24"/>
          <w:szCs w:val="20"/>
          <w:lang w:val="en-US"/>
        </w:rPr>
        <w:t>74.6004/25</w:t>
      </w:r>
      <w:r w:rsidR="006424D6" w:rsidRPr="00AF16D4">
        <w:rPr>
          <w:rFonts w:ascii="Arial" w:hAnsi="Arial" w:cs="Arial"/>
          <w:iCs/>
          <w:sz w:val="24"/>
          <w:szCs w:val="20"/>
          <w:lang w:val="en-US"/>
        </w:rPr>
        <w:t xml:space="preserve">4  </w:t>
      </w:r>
      <w:r w:rsidR="00AF16D4">
        <w:rPr>
          <w:rFonts w:ascii="Arial" w:hAnsi="Arial" w:cs="Arial"/>
          <w:iCs/>
          <w:sz w:val="24"/>
          <w:szCs w:val="20"/>
          <w:lang w:val="en-US"/>
        </w:rPr>
        <w:t>Gold Chrome Edition</w:t>
      </w:r>
    </w:p>
    <w:p w14:paraId="02DF864C" w14:textId="77777777" w:rsidR="005D698B" w:rsidRPr="00AF16D4" w:rsidRDefault="00FD23B8" w:rsidP="00F4202C">
      <w:pPr>
        <w:pStyle w:val="Paragraphedeliste"/>
        <w:spacing w:after="0" w:line="240" w:lineRule="auto"/>
        <w:contextualSpacing w:val="0"/>
        <w:jc w:val="both"/>
        <w:rPr>
          <w:rFonts w:ascii="Arial" w:hAnsi="Arial" w:cs="Arial"/>
          <w:i/>
          <w:iCs/>
          <w:sz w:val="24"/>
          <w:szCs w:val="20"/>
        </w:rPr>
      </w:pPr>
    </w:p>
    <w:p w14:paraId="542FD066" w14:textId="77777777" w:rsidR="004633A4"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Number of components: total of 289 parts</w:t>
      </w:r>
    </w:p>
    <w:p w14:paraId="495ABB23" w14:textId="77777777" w:rsidR="001E1F5E" w:rsidRPr="00AF16D4" w:rsidRDefault="00FD23B8" w:rsidP="00F4202C">
      <w:pPr>
        <w:pStyle w:val="Sansinterligne"/>
        <w:jc w:val="both"/>
        <w:rPr>
          <w:rFonts w:ascii="Arial" w:hAnsi="Arial" w:cs="Arial"/>
          <w:sz w:val="24"/>
          <w:szCs w:val="20"/>
          <w:lang w:val="en-GB"/>
        </w:rPr>
      </w:pPr>
    </w:p>
    <w:p w14:paraId="38CA15A4" w14:textId="77777777" w:rsidR="004633A4"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Weight: 4.7 kg</w:t>
      </w:r>
    </w:p>
    <w:p w14:paraId="3BAD0BF2" w14:textId="77777777" w:rsidR="001E1F5E" w:rsidRPr="00AF16D4" w:rsidRDefault="00FD23B8" w:rsidP="00F4202C">
      <w:pPr>
        <w:pStyle w:val="Sansinterligne"/>
        <w:jc w:val="both"/>
        <w:rPr>
          <w:rFonts w:ascii="Arial" w:hAnsi="Arial" w:cs="Arial"/>
          <w:sz w:val="24"/>
          <w:szCs w:val="20"/>
          <w:lang w:val="en-GB"/>
        </w:rPr>
      </w:pPr>
    </w:p>
    <w:p w14:paraId="78B014CF" w14:textId="77777777" w:rsidR="004633A4"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Dimensions: 38.5 cm long x 16 cm wide x 12 cm high</w:t>
      </w:r>
    </w:p>
    <w:p w14:paraId="161B377F" w14:textId="77777777" w:rsidR="00BD7408" w:rsidRPr="00AF16D4" w:rsidRDefault="00FD23B8" w:rsidP="00F4202C">
      <w:pPr>
        <w:pStyle w:val="Sansinterligne"/>
        <w:jc w:val="both"/>
        <w:rPr>
          <w:rFonts w:ascii="Arial" w:hAnsi="Arial" w:cs="Arial"/>
          <w:sz w:val="24"/>
          <w:szCs w:val="20"/>
          <w:lang w:val="en-GB"/>
        </w:rPr>
      </w:pPr>
    </w:p>
    <w:p w14:paraId="2D2CC500" w14:textId="77777777" w:rsidR="00BD7408" w:rsidRPr="00AF16D4" w:rsidRDefault="006424D6" w:rsidP="00F4202C">
      <w:pPr>
        <w:pStyle w:val="Sansinterligne"/>
        <w:jc w:val="both"/>
        <w:rPr>
          <w:rFonts w:ascii="Arial" w:hAnsi="Arial" w:cs="Arial"/>
          <w:b/>
          <w:sz w:val="24"/>
          <w:szCs w:val="20"/>
          <w:lang w:val="en-GB"/>
        </w:rPr>
      </w:pPr>
      <w:r w:rsidRPr="00AF16D4">
        <w:rPr>
          <w:rFonts w:ascii="Arial" w:hAnsi="Arial" w:cs="Arial"/>
          <w:b/>
          <w:bCs/>
          <w:sz w:val="24"/>
          <w:szCs w:val="20"/>
          <w:lang w:val="en-US"/>
        </w:rPr>
        <w:t>Functions </w:t>
      </w:r>
    </w:p>
    <w:p w14:paraId="298E5DE1" w14:textId="77777777" w:rsidR="004C14DB" w:rsidRPr="00AF16D4" w:rsidRDefault="00FD23B8" w:rsidP="00F4202C">
      <w:pPr>
        <w:pStyle w:val="Sansinterligne"/>
        <w:jc w:val="both"/>
        <w:rPr>
          <w:rFonts w:ascii="Arial" w:hAnsi="Arial" w:cs="Arial"/>
          <w:sz w:val="24"/>
          <w:szCs w:val="20"/>
          <w:lang w:val="en-GB"/>
        </w:rPr>
      </w:pPr>
    </w:p>
    <w:p w14:paraId="55B44226" w14:textId="77777777" w:rsidR="00BD7408"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Hour and minute display</w:t>
      </w:r>
    </w:p>
    <w:p w14:paraId="7F5A9B98" w14:textId="77777777" w:rsidR="005F459E"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 xml:space="preserve">Time set via counterclockwise rotation of the steering wheel </w:t>
      </w:r>
    </w:p>
    <w:p w14:paraId="521016B8" w14:textId="77777777" w:rsidR="00BD7408"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 xml:space="preserve">A clockwise rotation serves to reposition the steering wheel as desired. </w:t>
      </w:r>
    </w:p>
    <w:p w14:paraId="4E447E77" w14:textId="77777777" w:rsidR="004C14DB"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The clock is wound using the rear wheels</w:t>
      </w:r>
      <w:r w:rsidR="00EA3E57">
        <w:rPr>
          <w:rFonts w:ascii="Arial" w:hAnsi="Arial" w:cs="Arial"/>
          <w:sz w:val="24"/>
          <w:szCs w:val="20"/>
          <w:lang w:val="en-US"/>
        </w:rPr>
        <w:t>- just as the pullback car of our childhood</w:t>
      </w:r>
      <w:r w:rsidRPr="00AF16D4">
        <w:rPr>
          <w:rFonts w:ascii="Arial" w:hAnsi="Arial" w:cs="Arial"/>
          <w:sz w:val="24"/>
          <w:szCs w:val="20"/>
          <w:lang w:val="en-US"/>
        </w:rPr>
        <w:t xml:space="preserve">: </w:t>
      </w:r>
    </w:p>
    <w:p w14:paraId="34B46B1B" w14:textId="77777777" w:rsidR="00BD7408"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Reverse the car to fill it up i.e. wind the barrel, supplying the clock mechanism with energy.</w:t>
      </w:r>
    </w:p>
    <w:p w14:paraId="087DB66A" w14:textId="77777777" w:rsidR="007B6175"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The car can move</w:t>
      </w:r>
      <w:r w:rsidR="00275B23" w:rsidRPr="00AF16D4">
        <w:rPr>
          <w:rFonts w:ascii="Arial" w:hAnsi="Arial" w:cs="Arial"/>
          <w:sz w:val="24"/>
          <w:szCs w:val="20"/>
          <w:lang w:val="en-US"/>
        </w:rPr>
        <w:t xml:space="preserve"> freely forwards</w:t>
      </w:r>
      <w:r w:rsidRPr="00AF16D4">
        <w:rPr>
          <w:rFonts w:ascii="Arial" w:hAnsi="Arial" w:cs="Arial"/>
          <w:sz w:val="24"/>
          <w:szCs w:val="20"/>
          <w:lang w:val="en-US"/>
        </w:rPr>
        <w:t xml:space="preserve">. </w:t>
      </w:r>
    </w:p>
    <w:p w14:paraId="59CBBE8C" w14:textId="77777777" w:rsidR="004633A4" w:rsidRPr="00AF16D4" w:rsidRDefault="00FD23B8" w:rsidP="00F4202C">
      <w:pPr>
        <w:pStyle w:val="Sansinterligne"/>
        <w:jc w:val="both"/>
        <w:rPr>
          <w:rFonts w:ascii="Arial" w:hAnsi="Arial" w:cs="Arial"/>
          <w:sz w:val="24"/>
          <w:szCs w:val="20"/>
          <w:lang w:val="en-GB"/>
        </w:rPr>
      </w:pPr>
    </w:p>
    <w:p w14:paraId="7859E9FB" w14:textId="77777777" w:rsidR="00C147BC" w:rsidRPr="00AF16D4" w:rsidRDefault="00275B23" w:rsidP="00F4202C">
      <w:pPr>
        <w:pStyle w:val="Sansinterligne"/>
        <w:jc w:val="both"/>
        <w:rPr>
          <w:rFonts w:ascii="Arial" w:hAnsi="Arial" w:cs="Arial"/>
          <w:b/>
          <w:sz w:val="24"/>
          <w:szCs w:val="20"/>
          <w:lang w:val="en-GB"/>
        </w:rPr>
      </w:pPr>
      <w:r w:rsidRPr="00AF16D4">
        <w:rPr>
          <w:rFonts w:ascii="Arial" w:hAnsi="Arial" w:cs="Arial"/>
          <w:b/>
          <w:bCs/>
          <w:sz w:val="24"/>
          <w:szCs w:val="20"/>
          <w:lang w:val="en-US"/>
        </w:rPr>
        <w:t>E</w:t>
      </w:r>
      <w:r w:rsidR="006424D6" w:rsidRPr="00AF16D4">
        <w:rPr>
          <w:rFonts w:ascii="Arial" w:hAnsi="Arial" w:cs="Arial"/>
          <w:b/>
          <w:bCs/>
          <w:sz w:val="24"/>
          <w:szCs w:val="20"/>
          <w:lang w:val="en-US"/>
        </w:rPr>
        <w:t xml:space="preserve">ngine </w:t>
      </w:r>
    </w:p>
    <w:p w14:paraId="2C723C51" w14:textId="77777777" w:rsidR="004C14DB" w:rsidRPr="00AF16D4" w:rsidRDefault="00FD23B8" w:rsidP="00F4202C">
      <w:pPr>
        <w:pStyle w:val="Sansinterligne"/>
        <w:jc w:val="both"/>
        <w:rPr>
          <w:rFonts w:ascii="Arial" w:hAnsi="Arial" w:cs="Arial"/>
          <w:sz w:val="24"/>
          <w:szCs w:val="20"/>
          <w:lang w:val="en-GB"/>
        </w:rPr>
      </w:pPr>
    </w:p>
    <w:p w14:paraId="3580CC43" w14:textId="77777777" w:rsidR="004633A4"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 xml:space="preserve">Tiered mechanical movement, </w:t>
      </w:r>
      <w:proofErr w:type="spellStart"/>
      <w:r w:rsidRPr="00AF16D4">
        <w:rPr>
          <w:rFonts w:ascii="Arial" w:hAnsi="Arial" w:cs="Arial"/>
          <w:sz w:val="24"/>
          <w:szCs w:val="20"/>
          <w:lang w:val="en-US"/>
        </w:rPr>
        <w:t>L’Epée</w:t>
      </w:r>
      <w:proofErr w:type="spellEnd"/>
      <w:r w:rsidRPr="00AF16D4">
        <w:rPr>
          <w:rFonts w:ascii="Arial" w:hAnsi="Arial" w:cs="Arial"/>
          <w:sz w:val="24"/>
          <w:szCs w:val="20"/>
          <w:lang w:val="en-US"/>
        </w:rPr>
        <w:t xml:space="preserve"> 1839 1855 MHD in-house caliber</w:t>
      </w:r>
    </w:p>
    <w:p w14:paraId="29290234" w14:textId="77777777" w:rsidR="0035368C"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Escapement:</w:t>
      </w:r>
      <w:r w:rsidRPr="00AF16D4">
        <w:rPr>
          <w:rFonts w:ascii="Arial" w:hAnsi="Arial" w:cs="Arial"/>
          <w:sz w:val="24"/>
          <w:szCs w:val="20"/>
          <w:lang w:val="en-US"/>
        </w:rPr>
        <w:tab/>
      </w:r>
      <w:r w:rsidR="00275B23" w:rsidRPr="00AF16D4">
        <w:rPr>
          <w:rFonts w:ascii="Arial" w:hAnsi="Arial" w:cs="Arial"/>
          <w:sz w:val="24"/>
          <w:szCs w:val="20"/>
          <w:lang w:val="en-US"/>
        </w:rPr>
        <w:t xml:space="preserve"> </w:t>
      </w:r>
      <w:r w:rsidRPr="00AF16D4">
        <w:rPr>
          <w:rFonts w:ascii="Arial" w:hAnsi="Arial" w:cs="Arial"/>
          <w:sz w:val="24"/>
          <w:szCs w:val="20"/>
          <w:lang w:val="en-US"/>
        </w:rPr>
        <w:t xml:space="preserve">18,000 </w:t>
      </w:r>
      <w:proofErr w:type="spellStart"/>
      <w:r w:rsidRPr="00AF16D4">
        <w:rPr>
          <w:rFonts w:ascii="Arial" w:hAnsi="Arial" w:cs="Arial"/>
          <w:sz w:val="24"/>
          <w:szCs w:val="20"/>
          <w:lang w:val="en-US"/>
        </w:rPr>
        <w:t>vib</w:t>
      </w:r>
      <w:proofErr w:type="spellEnd"/>
      <w:r w:rsidRPr="00AF16D4">
        <w:rPr>
          <w:rFonts w:ascii="Arial" w:hAnsi="Arial" w:cs="Arial"/>
          <w:sz w:val="24"/>
          <w:szCs w:val="20"/>
          <w:lang w:val="en-US"/>
        </w:rPr>
        <w:t>/hour</w:t>
      </w:r>
    </w:p>
    <w:p w14:paraId="254652E5" w14:textId="77777777" w:rsidR="00BD7408"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26 jewels</w:t>
      </w:r>
    </w:p>
    <w:p w14:paraId="15E6D20B" w14:textId="77777777" w:rsidR="0035368C"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Power reserve: 8 days</w:t>
      </w:r>
    </w:p>
    <w:p w14:paraId="5314A1F9" w14:textId="77777777" w:rsidR="005D698B"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 xml:space="preserve">Materials: </w:t>
      </w:r>
      <w:r w:rsidR="00EA3E57">
        <w:rPr>
          <w:rFonts w:ascii="Arial" w:hAnsi="Arial" w:cs="Arial"/>
          <w:sz w:val="24"/>
          <w:szCs w:val="20"/>
          <w:lang w:val="en-US"/>
        </w:rPr>
        <w:t>P</w:t>
      </w:r>
      <w:r w:rsidRPr="00AF16D4">
        <w:rPr>
          <w:rFonts w:ascii="Arial" w:hAnsi="Arial" w:cs="Arial"/>
          <w:sz w:val="24"/>
          <w:szCs w:val="20"/>
          <w:lang w:val="en-US"/>
        </w:rPr>
        <w:t xml:space="preserve">alladium-plated brass, polished stainless steel, </w:t>
      </w:r>
      <w:r w:rsidR="00EA3E57">
        <w:rPr>
          <w:rFonts w:ascii="Arial" w:hAnsi="Arial" w:cs="Arial"/>
          <w:sz w:val="24"/>
          <w:szCs w:val="20"/>
          <w:lang w:val="en-US"/>
        </w:rPr>
        <w:t>Chrome deposition</w:t>
      </w:r>
    </w:p>
    <w:p w14:paraId="5996AD37" w14:textId="77777777" w:rsidR="007B6175" w:rsidRPr="00AF16D4" w:rsidRDefault="006424D6" w:rsidP="00F4202C">
      <w:pPr>
        <w:pStyle w:val="Sansinterligne"/>
        <w:jc w:val="both"/>
        <w:rPr>
          <w:rFonts w:ascii="Arial" w:hAnsi="Arial" w:cs="Arial"/>
          <w:sz w:val="24"/>
          <w:szCs w:val="20"/>
          <w:lang w:val="en-GB"/>
        </w:rPr>
      </w:pPr>
      <w:proofErr w:type="spellStart"/>
      <w:r w:rsidRPr="00AF16D4">
        <w:rPr>
          <w:rFonts w:ascii="Arial" w:hAnsi="Arial" w:cs="Arial"/>
          <w:sz w:val="24"/>
          <w:szCs w:val="20"/>
          <w:lang w:val="en-US"/>
        </w:rPr>
        <w:t>Incabloc</w:t>
      </w:r>
      <w:proofErr w:type="spellEnd"/>
      <w:r w:rsidRPr="00AF16D4">
        <w:rPr>
          <w:rFonts w:ascii="Arial" w:hAnsi="Arial" w:cs="Arial"/>
          <w:sz w:val="24"/>
          <w:szCs w:val="20"/>
          <w:lang w:val="en-US"/>
        </w:rPr>
        <w:t xml:space="preserve"> protection system </w:t>
      </w:r>
    </w:p>
    <w:p w14:paraId="047FF612" w14:textId="77777777" w:rsidR="00C147BC" w:rsidRPr="00AF16D4" w:rsidRDefault="00FD23B8" w:rsidP="00F4202C">
      <w:pPr>
        <w:pStyle w:val="Sansinterligne"/>
        <w:jc w:val="both"/>
        <w:rPr>
          <w:rFonts w:ascii="Arial" w:hAnsi="Arial" w:cs="Arial"/>
          <w:sz w:val="24"/>
          <w:szCs w:val="20"/>
          <w:lang w:val="en-GB"/>
        </w:rPr>
      </w:pPr>
    </w:p>
    <w:p w14:paraId="3C0FB0E9" w14:textId="77777777" w:rsidR="00C147BC" w:rsidRPr="00AF16D4" w:rsidRDefault="006424D6" w:rsidP="00F4202C">
      <w:pPr>
        <w:pStyle w:val="Sansinterligne"/>
        <w:jc w:val="both"/>
        <w:rPr>
          <w:rFonts w:ascii="Arial" w:hAnsi="Arial" w:cs="Arial"/>
          <w:b/>
          <w:sz w:val="24"/>
          <w:szCs w:val="20"/>
          <w:lang w:val="en-GB"/>
        </w:rPr>
      </w:pPr>
      <w:r w:rsidRPr="00AF16D4">
        <w:rPr>
          <w:rFonts w:ascii="Arial" w:hAnsi="Arial" w:cs="Arial"/>
          <w:b/>
          <w:bCs/>
          <w:sz w:val="24"/>
          <w:szCs w:val="20"/>
          <w:lang w:val="en-US"/>
        </w:rPr>
        <w:t>Bodywork and wheels</w:t>
      </w:r>
    </w:p>
    <w:p w14:paraId="4102A01A" w14:textId="77777777" w:rsidR="008F752F"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Blown glass dome, machined and polished to simulate the driver’s helmet</w:t>
      </w:r>
    </w:p>
    <w:p w14:paraId="1CC4EDE6" w14:textId="77777777" w:rsidR="004C14DB"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 xml:space="preserve">Front and rear bodywork in aluminum </w:t>
      </w:r>
    </w:p>
    <w:p w14:paraId="49E74BF9" w14:textId="77777777" w:rsidR="009078B6"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 xml:space="preserve">Spoked rims in stainless steel </w:t>
      </w:r>
    </w:p>
    <w:p w14:paraId="495A6ADF" w14:textId="77777777" w:rsidR="007B6175"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Tires in hard-wearing rubber</w:t>
      </w:r>
    </w:p>
    <w:p w14:paraId="2CC2B791" w14:textId="77777777" w:rsidR="007B6175" w:rsidRPr="00AF16D4" w:rsidRDefault="00FD23B8" w:rsidP="00F4202C">
      <w:pPr>
        <w:pStyle w:val="Sansinterligne"/>
        <w:jc w:val="both"/>
        <w:rPr>
          <w:rFonts w:ascii="Arial" w:hAnsi="Arial" w:cs="Arial"/>
          <w:sz w:val="24"/>
          <w:szCs w:val="20"/>
          <w:lang w:val="en-GB"/>
        </w:rPr>
      </w:pPr>
    </w:p>
    <w:p w14:paraId="45090540" w14:textId="77777777" w:rsidR="003A7000" w:rsidRPr="00AF16D4" w:rsidRDefault="006424D6" w:rsidP="00F4202C">
      <w:pPr>
        <w:pStyle w:val="Sansinterligne"/>
        <w:jc w:val="both"/>
        <w:rPr>
          <w:rFonts w:ascii="Arial" w:hAnsi="Arial" w:cs="Arial"/>
          <w:b/>
          <w:sz w:val="24"/>
          <w:szCs w:val="20"/>
          <w:lang w:val="en-GB"/>
        </w:rPr>
      </w:pPr>
      <w:r w:rsidRPr="00AF16D4">
        <w:rPr>
          <w:rFonts w:ascii="Arial" w:hAnsi="Arial" w:cs="Arial"/>
          <w:b/>
          <w:bCs/>
          <w:sz w:val="24"/>
          <w:szCs w:val="20"/>
          <w:lang w:val="en-US"/>
        </w:rPr>
        <w:t>Finishes </w:t>
      </w:r>
    </w:p>
    <w:p w14:paraId="061B3E59" w14:textId="77777777" w:rsidR="00C147BC" w:rsidRPr="00AF16D4" w:rsidRDefault="006424D6" w:rsidP="00F4202C">
      <w:pPr>
        <w:pStyle w:val="Sansinterligne"/>
        <w:jc w:val="both"/>
        <w:rPr>
          <w:rFonts w:ascii="Arial" w:hAnsi="Arial" w:cs="Arial"/>
          <w:sz w:val="24"/>
          <w:szCs w:val="20"/>
          <w:lang w:val="en-GB"/>
        </w:rPr>
      </w:pPr>
      <w:r w:rsidRPr="00AF16D4">
        <w:rPr>
          <w:rFonts w:ascii="Arial" w:hAnsi="Arial" w:cs="Arial"/>
          <w:sz w:val="24"/>
          <w:szCs w:val="20"/>
          <w:lang w:val="en-US"/>
        </w:rPr>
        <w:t xml:space="preserve">Polished and sand-blasted movement (plates and wheels) / Satin-finished struts (stringers) / Polished and satin-finished rims / Painted bodywork </w:t>
      </w:r>
    </w:p>
    <w:p w14:paraId="5E33847E" w14:textId="77777777" w:rsidR="006D2339" w:rsidRPr="00AF16D4" w:rsidRDefault="006424D6" w:rsidP="00F4202C">
      <w:pPr>
        <w:jc w:val="both"/>
        <w:rPr>
          <w:rFonts w:ascii="Arial" w:eastAsia="Calibri" w:hAnsi="Arial" w:cs="Arial"/>
          <w:b/>
          <w:i/>
          <w:sz w:val="20"/>
          <w:szCs w:val="20"/>
          <w:lang w:val="en-GB" w:eastAsia="en-US"/>
        </w:rPr>
      </w:pPr>
      <w:r w:rsidRPr="00AF16D4">
        <w:rPr>
          <w:rFonts w:ascii="Arial" w:hAnsi="Arial" w:cs="Arial"/>
          <w:b/>
          <w:bCs/>
          <w:i/>
          <w:iCs/>
          <w:sz w:val="20"/>
          <w:szCs w:val="20"/>
          <w:lang w:val="en-US"/>
        </w:rPr>
        <w:br w:type="page"/>
      </w:r>
    </w:p>
    <w:p w14:paraId="796EBD65" w14:textId="77777777" w:rsidR="006D2339" w:rsidRPr="00AF16D4" w:rsidRDefault="006424D6" w:rsidP="00F4202C">
      <w:pPr>
        <w:pStyle w:val="Sansinterligne"/>
        <w:jc w:val="center"/>
        <w:rPr>
          <w:rFonts w:ascii="Arial" w:hAnsi="Arial" w:cs="Arial"/>
          <w:b/>
          <w:i/>
          <w:sz w:val="20"/>
          <w:szCs w:val="20"/>
          <w:lang w:val="en-GB"/>
        </w:rPr>
      </w:pPr>
      <w:r w:rsidRPr="00AF16D4">
        <w:rPr>
          <w:rFonts w:ascii="Arial" w:hAnsi="Arial" w:cs="Arial"/>
          <w:b/>
          <w:bCs/>
          <w:i/>
          <w:iCs/>
          <w:sz w:val="20"/>
          <w:szCs w:val="20"/>
          <w:lang w:val="en-US"/>
        </w:rPr>
        <w:lastRenderedPageBreak/>
        <w:t>TIME FAST D8</w:t>
      </w:r>
    </w:p>
    <w:p w14:paraId="2864D3EA" w14:textId="77777777" w:rsidR="00D230D7" w:rsidRPr="00AF16D4" w:rsidRDefault="006424D6" w:rsidP="00F4202C">
      <w:pPr>
        <w:pStyle w:val="Sansinterligne"/>
        <w:jc w:val="center"/>
        <w:rPr>
          <w:rFonts w:ascii="Arial" w:hAnsi="Arial" w:cs="Arial"/>
          <w:b/>
          <w:sz w:val="28"/>
          <w:szCs w:val="20"/>
          <w:u w:val="single"/>
          <w:lang w:val="en-GB"/>
        </w:rPr>
      </w:pPr>
      <w:r w:rsidRPr="00AF16D4">
        <w:rPr>
          <w:rFonts w:ascii="Arial" w:hAnsi="Arial" w:cs="Arial"/>
          <w:b/>
          <w:bCs/>
          <w:i/>
          <w:iCs/>
          <w:sz w:val="28"/>
          <w:szCs w:val="20"/>
          <w:lang w:val="en-US"/>
        </w:rPr>
        <w:t>Georg Foster, designer + ECAL</w:t>
      </w:r>
    </w:p>
    <w:p w14:paraId="3F22742D" w14:textId="77777777" w:rsidR="00D230D7" w:rsidRPr="00AF16D4" w:rsidRDefault="00FD23B8" w:rsidP="00F4202C">
      <w:pPr>
        <w:jc w:val="both"/>
        <w:rPr>
          <w:rFonts w:ascii="Arial" w:hAnsi="Arial" w:cs="Arial"/>
          <w:b/>
          <w:sz w:val="20"/>
          <w:szCs w:val="20"/>
          <w:u w:val="single"/>
          <w:lang w:val="en-GB"/>
        </w:rPr>
      </w:pPr>
    </w:p>
    <w:p w14:paraId="27CFB6B8" w14:textId="77777777" w:rsidR="005F459E" w:rsidRPr="00AF16D4" w:rsidRDefault="00F4202C" w:rsidP="00F4202C">
      <w:pPr>
        <w:tabs>
          <w:tab w:val="left" w:pos="3090"/>
        </w:tabs>
        <w:jc w:val="both"/>
        <w:rPr>
          <w:rFonts w:ascii="Arial" w:hAnsi="Arial" w:cs="Arial"/>
          <w:sz w:val="22"/>
          <w:szCs w:val="20"/>
          <w:lang w:val="en-GB"/>
        </w:rPr>
      </w:pPr>
      <w:r w:rsidRPr="00AF16D4">
        <w:rPr>
          <w:rFonts w:ascii="Arial" w:hAnsi="Arial" w:cs="Arial"/>
          <w:sz w:val="22"/>
          <w:szCs w:val="20"/>
          <w:lang w:val="en-US"/>
        </w:rPr>
        <w:t>S</w:t>
      </w:r>
      <w:r w:rsidR="006424D6" w:rsidRPr="00AF16D4">
        <w:rPr>
          <w:rFonts w:ascii="Arial" w:hAnsi="Arial" w:cs="Arial"/>
          <w:sz w:val="22"/>
          <w:szCs w:val="20"/>
          <w:lang w:val="en-US"/>
        </w:rPr>
        <w:t xml:space="preserve">on of an engineer, Georg Foster (26) discovered a passion for mechanics at a young age. After studying design in London (London College of Communication and Central Saint Martins), Georg continued his professional development in the fields of furniture, jewelry and accessories, working in particular on </w:t>
      </w:r>
      <w:proofErr w:type="spellStart"/>
      <w:r w:rsidR="006424D6" w:rsidRPr="00AF16D4">
        <w:rPr>
          <w:rFonts w:ascii="Arial" w:hAnsi="Arial" w:cs="Arial"/>
          <w:sz w:val="22"/>
          <w:szCs w:val="20"/>
          <w:lang w:val="en-US"/>
        </w:rPr>
        <w:t>artisanally</w:t>
      </w:r>
      <w:proofErr w:type="spellEnd"/>
      <w:r w:rsidR="006424D6" w:rsidRPr="00AF16D4">
        <w:rPr>
          <w:rFonts w:ascii="Arial" w:hAnsi="Arial" w:cs="Arial"/>
          <w:sz w:val="22"/>
          <w:szCs w:val="20"/>
          <w:lang w:val="en-US"/>
        </w:rPr>
        <w:t xml:space="preserve"> produced motorbike helmets. This varied experience brought him closer to the world of luxury, know-how and high-precision work. In 2017, he enrolled in a Master of Advanced Studies in Design for Luxury and Craftsmanship at ECAL (</w:t>
      </w:r>
      <w:proofErr w:type="spellStart"/>
      <w:r w:rsidR="006424D6" w:rsidRPr="00AF16D4">
        <w:rPr>
          <w:rFonts w:ascii="Arial" w:hAnsi="Arial" w:cs="Arial"/>
          <w:sz w:val="22"/>
          <w:szCs w:val="20"/>
          <w:lang w:val="en-US"/>
        </w:rPr>
        <w:t>Ecole</w:t>
      </w:r>
      <w:proofErr w:type="spellEnd"/>
      <w:r w:rsidR="006424D6" w:rsidRPr="00AF16D4">
        <w:rPr>
          <w:rFonts w:ascii="Arial" w:hAnsi="Arial" w:cs="Arial"/>
          <w:sz w:val="22"/>
          <w:szCs w:val="20"/>
          <w:lang w:val="en-US"/>
        </w:rPr>
        <w:t xml:space="preserve"> </w:t>
      </w:r>
      <w:proofErr w:type="spellStart"/>
      <w:r w:rsidR="006424D6" w:rsidRPr="00AF16D4">
        <w:rPr>
          <w:rFonts w:ascii="Arial" w:hAnsi="Arial" w:cs="Arial"/>
          <w:sz w:val="22"/>
          <w:szCs w:val="20"/>
          <w:lang w:val="en-US"/>
        </w:rPr>
        <w:t>cantonale</w:t>
      </w:r>
      <w:proofErr w:type="spellEnd"/>
      <w:r w:rsidR="006424D6" w:rsidRPr="00AF16D4">
        <w:rPr>
          <w:rFonts w:ascii="Arial" w:hAnsi="Arial" w:cs="Arial"/>
          <w:sz w:val="22"/>
          <w:szCs w:val="20"/>
          <w:lang w:val="en-US"/>
        </w:rPr>
        <w:t xml:space="preserve"> d’art de Lausanne). Established 10 years ago, this program brought him into direct contact with industry professionals, enabling him to work with prestigious brands in the fields of tableware, fashion, gastronomy, cosmetics and fine watchmaking.</w:t>
      </w:r>
    </w:p>
    <w:p w14:paraId="66A1788C" w14:textId="77777777" w:rsidR="005F459E" w:rsidRPr="00AF16D4" w:rsidRDefault="00FD23B8" w:rsidP="00F4202C">
      <w:pPr>
        <w:tabs>
          <w:tab w:val="left" w:pos="3090"/>
        </w:tabs>
        <w:jc w:val="both"/>
        <w:rPr>
          <w:rFonts w:ascii="Arial" w:hAnsi="Arial" w:cs="Arial"/>
          <w:sz w:val="22"/>
          <w:szCs w:val="20"/>
          <w:lang w:val="en-GB"/>
        </w:rPr>
      </w:pPr>
    </w:p>
    <w:p w14:paraId="5B9A8C8B" w14:textId="77777777" w:rsidR="001E1F5E" w:rsidRPr="00AF16D4" w:rsidRDefault="006424D6" w:rsidP="00F4202C">
      <w:pPr>
        <w:tabs>
          <w:tab w:val="left" w:pos="3090"/>
        </w:tabs>
        <w:jc w:val="both"/>
        <w:rPr>
          <w:rFonts w:ascii="Arial" w:hAnsi="Arial" w:cs="Arial"/>
          <w:sz w:val="22"/>
          <w:szCs w:val="20"/>
          <w:lang w:val="en-GB"/>
        </w:rPr>
      </w:pPr>
      <w:r w:rsidRPr="00AF16D4">
        <w:rPr>
          <w:rFonts w:ascii="Arial" w:hAnsi="Arial" w:cs="Arial"/>
          <w:sz w:val="22"/>
          <w:szCs w:val="20"/>
          <w:lang w:val="en-US"/>
        </w:rPr>
        <w:t xml:space="preserve">During his studies, thanks to a partnership with </w:t>
      </w:r>
      <w:proofErr w:type="spellStart"/>
      <w:r w:rsidRPr="00AF16D4">
        <w:rPr>
          <w:rFonts w:ascii="Arial" w:hAnsi="Arial" w:cs="Arial"/>
          <w:sz w:val="22"/>
          <w:szCs w:val="20"/>
          <w:lang w:val="en-US"/>
        </w:rPr>
        <w:t>L’Epée</w:t>
      </w:r>
      <w:proofErr w:type="spellEnd"/>
      <w:r w:rsidRPr="00AF16D4">
        <w:rPr>
          <w:rFonts w:ascii="Arial" w:hAnsi="Arial" w:cs="Arial"/>
          <w:sz w:val="22"/>
          <w:szCs w:val="20"/>
          <w:lang w:val="en-US"/>
        </w:rPr>
        <w:t xml:space="preserve"> 1839, he was able to work on a project that combined two of his favorite disciplines: precision mechanics (watchmaking) and travel (Georg lived in several African countries, as well as Turkey and the UK before moving to Switzerland, where he is partly from). </w:t>
      </w:r>
    </w:p>
    <w:p w14:paraId="530E89BC" w14:textId="77777777" w:rsidR="00D230D7" w:rsidRPr="00AF16D4" w:rsidRDefault="00FD23B8" w:rsidP="00F4202C">
      <w:pPr>
        <w:tabs>
          <w:tab w:val="left" w:pos="3090"/>
        </w:tabs>
        <w:jc w:val="both"/>
        <w:rPr>
          <w:rFonts w:ascii="Arial" w:hAnsi="Arial" w:cs="Arial"/>
          <w:sz w:val="22"/>
          <w:szCs w:val="20"/>
          <w:lang w:val="en-GB"/>
        </w:rPr>
      </w:pPr>
    </w:p>
    <w:p w14:paraId="6FC6D7F2" w14:textId="77777777" w:rsidR="005F459E" w:rsidRPr="00AF16D4" w:rsidRDefault="006424D6" w:rsidP="00F4202C">
      <w:pPr>
        <w:jc w:val="both"/>
        <w:rPr>
          <w:rFonts w:ascii="Arial" w:hAnsi="Arial" w:cs="Arial"/>
          <w:b/>
          <w:sz w:val="22"/>
          <w:szCs w:val="20"/>
        </w:rPr>
      </w:pPr>
      <w:r w:rsidRPr="00AF16D4">
        <w:rPr>
          <w:rFonts w:ascii="Arial" w:hAnsi="Arial" w:cs="Arial"/>
          <w:b/>
          <w:bCs/>
          <w:sz w:val="22"/>
          <w:szCs w:val="20"/>
        </w:rPr>
        <w:t>ECAL/Ecole cantonale d’art de Lausanne</w:t>
      </w:r>
    </w:p>
    <w:p w14:paraId="3A575946" w14:textId="77777777" w:rsidR="005F459E" w:rsidRPr="00AF16D4" w:rsidRDefault="00FD23B8" w:rsidP="00F4202C">
      <w:pPr>
        <w:jc w:val="both"/>
        <w:rPr>
          <w:rFonts w:ascii="Arial" w:hAnsi="Arial" w:cs="Arial"/>
          <w:sz w:val="22"/>
          <w:szCs w:val="20"/>
        </w:rPr>
      </w:pPr>
    </w:p>
    <w:p w14:paraId="44089DBC" w14:textId="77777777" w:rsidR="005F459E" w:rsidRPr="00AF16D4" w:rsidRDefault="006424D6" w:rsidP="00F4202C">
      <w:pPr>
        <w:jc w:val="both"/>
        <w:rPr>
          <w:rFonts w:ascii="Arial" w:hAnsi="Arial" w:cs="Arial"/>
          <w:sz w:val="22"/>
          <w:szCs w:val="20"/>
          <w:lang w:val="en-GB"/>
        </w:rPr>
      </w:pPr>
      <w:r w:rsidRPr="00AF16D4">
        <w:rPr>
          <w:rFonts w:ascii="Arial" w:hAnsi="Arial" w:cs="Arial"/>
          <w:sz w:val="22"/>
          <w:szCs w:val="20"/>
          <w:lang w:val="en-US"/>
        </w:rPr>
        <w:t xml:space="preserve">Internationally renowned in the fields of design, photography, graphic design, film, new technologies and art, ECAL constantly features in the top five art and design schools. Directed by Alexis </w:t>
      </w:r>
      <w:proofErr w:type="spellStart"/>
      <w:r w:rsidRPr="00AF16D4">
        <w:rPr>
          <w:rFonts w:ascii="Arial" w:hAnsi="Arial" w:cs="Arial"/>
          <w:sz w:val="22"/>
          <w:szCs w:val="20"/>
          <w:lang w:val="en-US"/>
        </w:rPr>
        <w:t>Georgacopoulos</w:t>
      </w:r>
      <w:proofErr w:type="spellEnd"/>
      <w:r w:rsidRPr="00AF16D4">
        <w:rPr>
          <w:rFonts w:ascii="Arial" w:hAnsi="Arial" w:cs="Arial"/>
          <w:sz w:val="22"/>
          <w:szCs w:val="20"/>
          <w:lang w:val="en-US"/>
        </w:rPr>
        <w:t xml:space="preserve"> since 2011, ECAL has flourished in the creative industry thanks notably to its competitions, which involve globally renowned qualified practitioners, artists and designers, and its numerous collaborative projects and commissions from companies or cultural institutions. These allow its students to acquire sound expertise and enjoy stimulating practical experiences. </w:t>
      </w:r>
    </w:p>
    <w:p w14:paraId="1997FDD5" w14:textId="77777777" w:rsidR="005F459E" w:rsidRPr="00AF16D4" w:rsidRDefault="00FD23B8" w:rsidP="00F4202C">
      <w:pPr>
        <w:jc w:val="both"/>
        <w:rPr>
          <w:rFonts w:ascii="Arial" w:hAnsi="Arial" w:cs="Arial"/>
          <w:sz w:val="22"/>
          <w:szCs w:val="20"/>
          <w:lang w:val="en-GB"/>
        </w:rPr>
      </w:pPr>
    </w:p>
    <w:p w14:paraId="76F18142" w14:textId="77777777" w:rsidR="005F459E" w:rsidRPr="00AF16D4" w:rsidRDefault="00FD23B8" w:rsidP="00F4202C">
      <w:pPr>
        <w:jc w:val="both"/>
        <w:rPr>
          <w:rFonts w:ascii="Arial" w:hAnsi="Arial" w:cs="Arial"/>
          <w:sz w:val="22"/>
          <w:szCs w:val="20"/>
          <w:lang w:val="en-GB"/>
        </w:rPr>
      </w:pPr>
    </w:p>
    <w:p w14:paraId="29F8B99D" w14:textId="77777777" w:rsidR="005F459E" w:rsidRPr="00AF16D4" w:rsidRDefault="006424D6" w:rsidP="00F4202C">
      <w:pPr>
        <w:jc w:val="both"/>
        <w:rPr>
          <w:rFonts w:ascii="Arial" w:hAnsi="Arial" w:cs="Arial"/>
          <w:b/>
          <w:sz w:val="22"/>
          <w:szCs w:val="20"/>
          <w:lang w:val="en-US"/>
        </w:rPr>
      </w:pPr>
      <w:r w:rsidRPr="00AF16D4">
        <w:rPr>
          <w:rFonts w:ascii="Arial" w:hAnsi="Arial" w:cs="Arial"/>
          <w:b/>
          <w:bCs/>
          <w:sz w:val="22"/>
          <w:szCs w:val="20"/>
          <w:lang w:val="en-US"/>
        </w:rPr>
        <w:t>The Master of Advanced Studies in Design for Luxury &amp; Craftsmanship</w:t>
      </w:r>
    </w:p>
    <w:p w14:paraId="45F58098" w14:textId="77777777" w:rsidR="005F459E" w:rsidRPr="00AF16D4" w:rsidRDefault="00FD23B8" w:rsidP="00F4202C">
      <w:pPr>
        <w:jc w:val="both"/>
        <w:rPr>
          <w:rFonts w:ascii="Arial" w:hAnsi="Arial" w:cs="Arial"/>
          <w:sz w:val="22"/>
          <w:szCs w:val="20"/>
          <w:lang w:val="en-US"/>
        </w:rPr>
      </w:pPr>
    </w:p>
    <w:p w14:paraId="765328C6" w14:textId="77777777" w:rsidR="005F459E" w:rsidRPr="00AF16D4" w:rsidRDefault="006424D6" w:rsidP="00F4202C">
      <w:pPr>
        <w:jc w:val="both"/>
        <w:rPr>
          <w:rFonts w:ascii="Arial" w:hAnsi="Arial" w:cs="Arial"/>
          <w:sz w:val="22"/>
          <w:szCs w:val="20"/>
          <w:lang w:val="en-GB"/>
        </w:rPr>
      </w:pPr>
      <w:r w:rsidRPr="00AF16D4">
        <w:rPr>
          <w:rFonts w:ascii="Arial" w:hAnsi="Arial" w:cs="Arial"/>
          <w:sz w:val="22"/>
          <w:szCs w:val="20"/>
          <w:lang w:val="en-US"/>
        </w:rPr>
        <w:t xml:space="preserve">This one-of-a-kind program is aimed at students who already have a bachelor’s or master’s degree and want to perfect their design skills or enter fields of excellence as varied as fine watchmaking, tableware, fashion, gastronomy, artistic crafts or the use of noble materials through specific techniques. Every year since 2012, this program has enabled around fifteen students from around the world to work on collaborative projects with prestigious companies benefiting from centuries of heritage, and allowed them to take part in workshops presented by major figures on the international design scene. </w:t>
      </w:r>
    </w:p>
    <w:p w14:paraId="6F5020CC" w14:textId="77777777" w:rsidR="00D230D7" w:rsidRPr="00AF16D4" w:rsidRDefault="00FD23B8" w:rsidP="00F4202C">
      <w:pPr>
        <w:jc w:val="both"/>
        <w:rPr>
          <w:rFonts w:ascii="Arial" w:hAnsi="Arial" w:cs="Arial"/>
          <w:sz w:val="22"/>
          <w:szCs w:val="20"/>
          <w:lang w:val="en-GB"/>
        </w:rPr>
      </w:pPr>
    </w:p>
    <w:p w14:paraId="70072F76" w14:textId="77777777" w:rsidR="00D230D7" w:rsidRPr="00AF16D4" w:rsidRDefault="00FD23B8" w:rsidP="00F4202C">
      <w:pPr>
        <w:jc w:val="both"/>
        <w:rPr>
          <w:rFonts w:ascii="Arial" w:hAnsi="Arial" w:cs="Arial"/>
          <w:b/>
          <w:sz w:val="20"/>
          <w:szCs w:val="20"/>
          <w:u w:val="single"/>
          <w:lang w:val="en-GB"/>
        </w:rPr>
      </w:pPr>
    </w:p>
    <w:p w14:paraId="5EB4BDB9" w14:textId="77777777" w:rsidR="00F4202C" w:rsidRPr="00AF16D4" w:rsidRDefault="00F4202C" w:rsidP="00F4202C">
      <w:pPr>
        <w:jc w:val="both"/>
        <w:rPr>
          <w:rFonts w:ascii="Arial" w:hAnsi="Arial" w:cs="Arial"/>
          <w:b/>
          <w:sz w:val="20"/>
          <w:szCs w:val="20"/>
          <w:u w:val="single"/>
          <w:lang w:val="en-GB"/>
        </w:rPr>
      </w:pPr>
      <w:r w:rsidRPr="00AF16D4">
        <w:rPr>
          <w:rFonts w:ascii="Arial" w:hAnsi="Arial" w:cs="Arial"/>
          <w:b/>
          <w:sz w:val="20"/>
          <w:szCs w:val="20"/>
          <w:u w:val="single"/>
          <w:lang w:val="en-GB"/>
        </w:rPr>
        <w:br w:type="page"/>
      </w:r>
    </w:p>
    <w:p w14:paraId="56DF45C9" w14:textId="77777777" w:rsidR="00F4202C" w:rsidRPr="00AF16D4" w:rsidRDefault="00F4202C" w:rsidP="00F4202C">
      <w:pPr>
        <w:pStyle w:val="Sansinterligne"/>
        <w:jc w:val="center"/>
        <w:rPr>
          <w:rFonts w:ascii="Arial" w:hAnsi="Arial" w:cs="Arial"/>
          <w:b/>
          <w:i/>
          <w:sz w:val="20"/>
          <w:szCs w:val="20"/>
          <w:lang w:val="en-GB"/>
        </w:rPr>
      </w:pPr>
      <w:r w:rsidRPr="00AF16D4">
        <w:rPr>
          <w:rFonts w:ascii="Arial" w:hAnsi="Arial" w:cs="Arial"/>
          <w:b/>
          <w:bCs/>
          <w:i/>
          <w:iCs/>
          <w:sz w:val="20"/>
          <w:szCs w:val="20"/>
          <w:lang w:val="en-US"/>
        </w:rPr>
        <w:lastRenderedPageBreak/>
        <w:t>TIME FAST D8</w:t>
      </w:r>
    </w:p>
    <w:p w14:paraId="4E851938" w14:textId="77777777" w:rsidR="00F4202C" w:rsidRPr="00AF16D4" w:rsidRDefault="00F4202C" w:rsidP="00F4202C">
      <w:pPr>
        <w:jc w:val="center"/>
        <w:rPr>
          <w:rFonts w:ascii="Arial" w:eastAsia="Calibri" w:hAnsi="Arial" w:cs="Arial"/>
          <w:b/>
          <w:bCs/>
          <w:i/>
          <w:iCs/>
          <w:sz w:val="28"/>
          <w:szCs w:val="20"/>
          <w:lang w:val="en-US" w:eastAsia="en-US"/>
        </w:rPr>
      </w:pPr>
      <w:r w:rsidRPr="00AF16D4">
        <w:rPr>
          <w:rFonts w:ascii="Arial" w:eastAsia="Calibri" w:hAnsi="Arial" w:cs="Arial"/>
          <w:b/>
          <w:bCs/>
          <w:i/>
          <w:iCs/>
          <w:sz w:val="28"/>
          <w:szCs w:val="20"/>
          <w:lang w:val="en-US" w:eastAsia="en-US"/>
        </w:rPr>
        <w:t>L’EPEE 1839—Switzerland's leading clock manufacture</w:t>
      </w:r>
    </w:p>
    <w:p w14:paraId="63255415" w14:textId="77777777" w:rsidR="00F4202C" w:rsidRPr="00AF16D4" w:rsidRDefault="00F4202C" w:rsidP="00F4202C">
      <w:pPr>
        <w:jc w:val="both"/>
        <w:rPr>
          <w:rFonts w:ascii="Arial" w:eastAsia="Calibri" w:hAnsi="Arial" w:cs="Arial"/>
          <w:b/>
          <w:bCs/>
          <w:i/>
          <w:iCs/>
          <w:sz w:val="28"/>
          <w:szCs w:val="20"/>
          <w:lang w:val="en-US" w:eastAsia="en-US"/>
        </w:rPr>
      </w:pPr>
    </w:p>
    <w:p w14:paraId="2A178232" w14:textId="77777777" w:rsidR="00F4202C" w:rsidRPr="00AF16D4" w:rsidRDefault="00F4202C" w:rsidP="00F4202C">
      <w:pPr>
        <w:jc w:val="both"/>
        <w:rPr>
          <w:rFonts w:ascii="Arial" w:hAnsi="Arial" w:cs="Arial"/>
          <w:sz w:val="22"/>
          <w:szCs w:val="20"/>
          <w:lang w:val="en-US"/>
        </w:rPr>
      </w:pPr>
      <w:proofErr w:type="spellStart"/>
      <w:r w:rsidRPr="00AF16D4">
        <w:rPr>
          <w:rFonts w:ascii="Arial" w:hAnsi="Arial" w:cs="Arial"/>
          <w:sz w:val="22"/>
          <w:szCs w:val="20"/>
          <w:lang w:val="en-US"/>
        </w:rPr>
        <w:t>L’Epée</w:t>
      </w:r>
      <w:proofErr w:type="spellEnd"/>
      <w:r w:rsidRPr="00AF16D4">
        <w:rPr>
          <w:rFonts w:ascii="Arial" w:hAnsi="Arial" w:cs="Arial"/>
          <w:sz w:val="22"/>
          <w:szCs w:val="20"/>
          <w:lang w:val="en-US"/>
        </w:rPr>
        <w:t xml:space="preserve"> has been a prominent clockmaking</w:t>
      </w:r>
      <w:r w:rsidR="00A700CE" w:rsidRPr="00AF16D4">
        <w:rPr>
          <w:rFonts w:ascii="Arial" w:hAnsi="Arial" w:cs="Arial"/>
          <w:sz w:val="22"/>
          <w:szCs w:val="20"/>
          <w:lang w:val="en-US"/>
        </w:rPr>
        <w:t xml:space="preserve"> firm for more than 180</w:t>
      </w:r>
      <w:r w:rsidRPr="00AF16D4">
        <w:rPr>
          <w:rFonts w:ascii="Arial" w:hAnsi="Arial" w:cs="Arial"/>
          <w:sz w:val="22"/>
          <w:szCs w:val="20"/>
          <w:lang w:val="en-US"/>
        </w:rPr>
        <w:t xml:space="preserve"> years. Today, it is the </w:t>
      </w:r>
      <w:r w:rsidR="005255F8">
        <w:rPr>
          <w:rFonts w:ascii="Arial" w:hAnsi="Arial" w:cs="Arial"/>
          <w:sz w:val="22"/>
          <w:szCs w:val="20"/>
          <w:lang w:val="en-US"/>
        </w:rPr>
        <w:t xml:space="preserve">most renowned </w:t>
      </w:r>
      <w:r w:rsidRPr="00AF16D4">
        <w:rPr>
          <w:rFonts w:ascii="Arial" w:hAnsi="Arial" w:cs="Arial"/>
          <w:sz w:val="22"/>
          <w:szCs w:val="20"/>
          <w:lang w:val="en-US"/>
        </w:rPr>
        <w:t>manufacture specialize</w:t>
      </w:r>
      <w:r w:rsidR="005255F8">
        <w:rPr>
          <w:rFonts w:ascii="Arial" w:hAnsi="Arial" w:cs="Arial"/>
          <w:sz w:val="22"/>
          <w:szCs w:val="20"/>
          <w:lang w:val="en-US"/>
        </w:rPr>
        <w:t>d</w:t>
      </w:r>
      <w:r w:rsidRPr="00AF16D4">
        <w:rPr>
          <w:rFonts w:ascii="Arial" w:hAnsi="Arial" w:cs="Arial"/>
          <w:sz w:val="22"/>
          <w:szCs w:val="20"/>
          <w:lang w:val="en-US"/>
        </w:rPr>
        <w:t xml:space="preserve"> in </w:t>
      </w:r>
      <w:r w:rsidR="005255F8">
        <w:rPr>
          <w:rFonts w:ascii="Arial" w:hAnsi="Arial" w:cs="Arial"/>
          <w:sz w:val="22"/>
          <w:szCs w:val="20"/>
          <w:lang w:val="en-US"/>
        </w:rPr>
        <w:t>design, engineering and</w:t>
      </w:r>
      <w:r w:rsidRPr="00AF16D4">
        <w:rPr>
          <w:rFonts w:ascii="Arial" w:hAnsi="Arial" w:cs="Arial"/>
          <w:sz w:val="22"/>
          <w:szCs w:val="20"/>
          <w:lang w:val="en-US"/>
        </w:rPr>
        <w:t xml:space="preserve"> production of high-end clocks. Founded in 1839 by </w:t>
      </w:r>
      <w:proofErr w:type="spellStart"/>
      <w:r w:rsidRPr="00AF16D4">
        <w:rPr>
          <w:rFonts w:ascii="Arial" w:hAnsi="Arial" w:cs="Arial"/>
          <w:sz w:val="22"/>
          <w:szCs w:val="20"/>
          <w:lang w:val="en-US"/>
        </w:rPr>
        <w:t>Auguste</w:t>
      </w:r>
      <w:proofErr w:type="spellEnd"/>
      <w:r w:rsidRPr="00AF16D4">
        <w:rPr>
          <w:rFonts w:ascii="Arial" w:hAnsi="Arial" w:cs="Arial"/>
          <w:sz w:val="22"/>
          <w:szCs w:val="20"/>
          <w:lang w:val="en-US"/>
        </w:rPr>
        <w:t xml:space="preserve"> </w:t>
      </w:r>
      <w:proofErr w:type="spellStart"/>
      <w:r w:rsidRPr="00AF16D4">
        <w:rPr>
          <w:rFonts w:ascii="Arial" w:hAnsi="Arial" w:cs="Arial"/>
          <w:sz w:val="22"/>
          <w:szCs w:val="20"/>
          <w:lang w:val="en-US"/>
        </w:rPr>
        <w:t>L’Epée</w:t>
      </w:r>
      <w:proofErr w:type="spellEnd"/>
      <w:r w:rsidRPr="00AF16D4">
        <w:rPr>
          <w:rFonts w:ascii="Arial" w:hAnsi="Arial" w:cs="Arial"/>
          <w:sz w:val="22"/>
          <w:szCs w:val="20"/>
          <w:lang w:val="en-US"/>
        </w:rPr>
        <w:t xml:space="preserve"> in France’s </w:t>
      </w:r>
      <w:proofErr w:type="spellStart"/>
      <w:r w:rsidRPr="00AF16D4">
        <w:rPr>
          <w:rFonts w:ascii="Arial" w:hAnsi="Arial" w:cs="Arial"/>
          <w:sz w:val="22"/>
          <w:szCs w:val="20"/>
          <w:lang w:val="en-US"/>
        </w:rPr>
        <w:t>Besançon</w:t>
      </w:r>
      <w:proofErr w:type="spellEnd"/>
      <w:r w:rsidRPr="00AF16D4">
        <w:rPr>
          <w:rFonts w:ascii="Arial" w:hAnsi="Arial" w:cs="Arial"/>
          <w:sz w:val="22"/>
          <w:szCs w:val="20"/>
          <w:lang w:val="en-US"/>
        </w:rPr>
        <w:t xml:space="preserve"> region, the company originally focused on producing music boxes and watch components. Even at this early stage, the brand was synonymous with entirely hand-made pieces. </w:t>
      </w:r>
    </w:p>
    <w:p w14:paraId="62EA8676" w14:textId="77777777" w:rsidR="00F4202C" w:rsidRPr="00AF16D4" w:rsidRDefault="00F4202C" w:rsidP="00F4202C">
      <w:pPr>
        <w:jc w:val="both"/>
        <w:rPr>
          <w:rFonts w:ascii="Arial" w:hAnsi="Arial" w:cs="Arial"/>
          <w:sz w:val="22"/>
          <w:szCs w:val="20"/>
          <w:lang w:val="en-US"/>
        </w:rPr>
      </w:pPr>
    </w:p>
    <w:p w14:paraId="5A3555F3" w14:textId="77777777" w:rsidR="00F4202C" w:rsidRPr="00AF16D4" w:rsidRDefault="00F4202C" w:rsidP="00F4202C">
      <w:pPr>
        <w:jc w:val="both"/>
        <w:rPr>
          <w:rFonts w:ascii="Arial" w:hAnsi="Arial" w:cs="Arial"/>
          <w:sz w:val="22"/>
          <w:szCs w:val="20"/>
          <w:lang w:val="en-US"/>
        </w:rPr>
      </w:pPr>
      <w:r w:rsidRPr="00AF16D4">
        <w:rPr>
          <w:rFonts w:ascii="Arial" w:hAnsi="Arial" w:cs="Arial"/>
          <w:sz w:val="22"/>
          <w:szCs w:val="20"/>
          <w:lang w:val="en-US"/>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AF16D4">
        <w:rPr>
          <w:rFonts w:ascii="Arial" w:hAnsi="Arial" w:cs="Arial"/>
          <w:sz w:val="22"/>
          <w:szCs w:val="20"/>
          <w:lang w:val="en-US"/>
        </w:rPr>
        <w:t>L’Epée</w:t>
      </w:r>
      <w:proofErr w:type="spellEnd"/>
      <w:r w:rsidRPr="00AF16D4">
        <w:rPr>
          <w:rFonts w:ascii="Arial" w:hAnsi="Arial" w:cs="Arial"/>
          <w:sz w:val="22"/>
          <w:szCs w:val="20"/>
          <w:lang w:val="en-US"/>
        </w:rPr>
        <w:t xml:space="preserve"> became the principal supplier of several famous clockmakers and went on to win many gold medals at World Fairs. </w:t>
      </w:r>
    </w:p>
    <w:p w14:paraId="4B2F397F" w14:textId="77777777" w:rsidR="00F4202C" w:rsidRPr="00AF16D4" w:rsidRDefault="00F4202C" w:rsidP="00F4202C">
      <w:pPr>
        <w:jc w:val="both"/>
        <w:rPr>
          <w:rFonts w:ascii="Arial" w:hAnsi="Arial" w:cs="Arial"/>
          <w:sz w:val="22"/>
          <w:szCs w:val="20"/>
          <w:lang w:val="en-US"/>
        </w:rPr>
      </w:pPr>
    </w:p>
    <w:p w14:paraId="6DBD9E64" w14:textId="77777777" w:rsidR="00F4202C" w:rsidRPr="00AF16D4" w:rsidRDefault="00F4202C" w:rsidP="00F4202C">
      <w:pPr>
        <w:jc w:val="both"/>
        <w:rPr>
          <w:rFonts w:ascii="Arial" w:hAnsi="Arial" w:cs="Arial"/>
          <w:sz w:val="22"/>
          <w:szCs w:val="20"/>
          <w:lang w:val="en-US"/>
        </w:rPr>
      </w:pPr>
      <w:r w:rsidRPr="00AF16D4">
        <w:rPr>
          <w:rFonts w:ascii="Arial" w:hAnsi="Arial" w:cs="Arial"/>
          <w:sz w:val="22"/>
          <w:szCs w:val="20"/>
          <w:lang w:val="en-US"/>
        </w:rPr>
        <w:t xml:space="preserve">During the 20th century, the firm owed its success largely to its remarkable travel clocks. Many associate the </w:t>
      </w:r>
      <w:proofErr w:type="spellStart"/>
      <w:r w:rsidRPr="00AF16D4">
        <w:rPr>
          <w:rFonts w:ascii="Arial" w:hAnsi="Arial" w:cs="Arial"/>
          <w:sz w:val="22"/>
          <w:szCs w:val="20"/>
          <w:lang w:val="en-US"/>
        </w:rPr>
        <w:t>L’Epée</w:t>
      </w:r>
      <w:proofErr w:type="spellEnd"/>
      <w:r w:rsidRPr="00AF16D4">
        <w:rPr>
          <w:rFonts w:ascii="Arial" w:hAnsi="Arial" w:cs="Arial"/>
          <w:sz w:val="22"/>
          <w:szCs w:val="20"/>
          <w:lang w:val="en-US"/>
        </w:rPr>
        <w:t xml:space="preserve"> brand with influential individuals and people in positions of power. Members of the French government often gave clocks to their distinguished guests. When the Concorde supersonic airplane began its commercial flights in 1976, </w:t>
      </w:r>
      <w:proofErr w:type="spellStart"/>
      <w:r w:rsidRPr="00AF16D4">
        <w:rPr>
          <w:rFonts w:ascii="Arial" w:hAnsi="Arial" w:cs="Arial"/>
          <w:sz w:val="22"/>
          <w:szCs w:val="20"/>
          <w:lang w:val="en-US"/>
        </w:rPr>
        <w:t>L’Epée</w:t>
      </w:r>
      <w:proofErr w:type="spellEnd"/>
      <w:r w:rsidRPr="00AF16D4">
        <w:rPr>
          <w:rFonts w:ascii="Arial" w:hAnsi="Arial" w:cs="Arial"/>
          <w:sz w:val="22"/>
          <w:szCs w:val="20"/>
          <w:lang w:val="en-US"/>
        </w:rPr>
        <w:t xml:space="preserve"> fitted the cabins with wall clocks to give passengers the time. In 1994, the brand demonstrated its penchant for challenges by constructing the largest pendulum clock in the world, the “Giant Regulator”, which features in the Guinness Book of Records. </w:t>
      </w:r>
    </w:p>
    <w:p w14:paraId="1E7259B1" w14:textId="77777777" w:rsidR="00F4202C" w:rsidRPr="00AF16D4" w:rsidRDefault="00F4202C" w:rsidP="00F4202C">
      <w:pPr>
        <w:jc w:val="both"/>
        <w:rPr>
          <w:rFonts w:ascii="Arial" w:hAnsi="Arial" w:cs="Arial"/>
          <w:sz w:val="22"/>
          <w:szCs w:val="20"/>
          <w:lang w:val="en-US"/>
        </w:rPr>
      </w:pPr>
      <w:proofErr w:type="spellStart"/>
      <w:r w:rsidRPr="00AF16D4">
        <w:rPr>
          <w:rFonts w:ascii="Arial" w:hAnsi="Arial" w:cs="Arial"/>
          <w:sz w:val="22"/>
          <w:szCs w:val="20"/>
          <w:lang w:val="en-US"/>
        </w:rPr>
        <w:t>L’Epée</w:t>
      </w:r>
      <w:proofErr w:type="spellEnd"/>
      <w:r w:rsidRPr="00AF16D4">
        <w:rPr>
          <w:rFonts w:ascii="Arial" w:hAnsi="Arial" w:cs="Arial"/>
          <w:sz w:val="22"/>
          <w:szCs w:val="20"/>
          <w:lang w:val="en-US"/>
        </w:rPr>
        <w:t xml:space="preserve"> 1839 is currently based in </w:t>
      </w:r>
      <w:proofErr w:type="spellStart"/>
      <w:r w:rsidRPr="00AF16D4">
        <w:rPr>
          <w:rFonts w:ascii="Arial" w:hAnsi="Arial" w:cs="Arial"/>
          <w:sz w:val="22"/>
          <w:szCs w:val="20"/>
          <w:lang w:val="en-US"/>
        </w:rPr>
        <w:t>Delémont</w:t>
      </w:r>
      <w:proofErr w:type="spellEnd"/>
      <w:r w:rsidRPr="00AF16D4">
        <w:rPr>
          <w:rFonts w:ascii="Arial" w:hAnsi="Arial" w:cs="Arial"/>
          <w:sz w:val="22"/>
          <w:szCs w:val="20"/>
          <w:lang w:val="en-US"/>
        </w:rPr>
        <w:t xml:space="preserve"> in the Swiss Jura Mountains. With CEO Arnaud Nicolas at the helm, it has developed an exceptional collection of table clocks that includes an entire range of sophisticated clocks.</w:t>
      </w:r>
    </w:p>
    <w:p w14:paraId="23E79C6A" w14:textId="77777777" w:rsidR="00F4202C" w:rsidRPr="00AF16D4" w:rsidRDefault="00F4202C" w:rsidP="00F4202C">
      <w:pPr>
        <w:jc w:val="both"/>
        <w:rPr>
          <w:rFonts w:ascii="Arial" w:hAnsi="Arial" w:cs="Arial"/>
          <w:sz w:val="22"/>
          <w:szCs w:val="20"/>
          <w:lang w:val="en-US"/>
        </w:rPr>
      </w:pPr>
    </w:p>
    <w:p w14:paraId="0768626E" w14:textId="77777777" w:rsidR="00F4202C" w:rsidRPr="00AF16D4" w:rsidRDefault="00F4202C" w:rsidP="00F4202C">
      <w:pPr>
        <w:jc w:val="both"/>
        <w:rPr>
          <w:rFonts w:ascii="Arial" w:hAnsi="Arial" w:cs="Arial"/>
          <w:sz w:val="22"/>
          <w:szCs w:val="20"/>
          <w:lang w:val="en-US"/>
        </w:rPr>
      </w:pPr>
      <w:r w:rsidRPr="00AF16D4">
        <w:rPr>
          <w:rFonts w:ascii="Arial" w:hAnsi="Arial" w:cs="Arial"/>
          <w:sz w:val="22"/>
          <w:szCs w:val="20"/>
          <w:lang w:val="en-US"/>
        </w:rPr>
        <w:t xml:space="preserve">The collection focuses on three themes: </w:t>
      </w:r>
    </w:p>
    <w:p w14:paraId="4A94DA38" w14:textId="77777777" w:rsidR="00F4202C" w:rsidRPr="00AF16D4" w:rsidRDefault="00F4202C" w:rsidP="00F4202C">
      <w:pPr>
        <w:jc w:val="both"/>
        <w:rPr>
          <w:rFonts w:ascii="Arial" w:hAnsi="Arial" w:cs="Arial"/>
          <w:sz w:val="22"/>
          <w:szCs w:val="20"/>
          <w:lang w:val="en-US"/>
        </w:rPr>
      </w:pPr>
    </w:p>
    <w:p w14:paraId="4B848264" w14:textId="77777777" w:rsidR="00F4202C" w:rsidRPr="00AF16D4" w:rsidRDefault="00F4202C" w:rsidP="00F4202C">
      <w:pPr>
        <w:jc w:val="both"/>
        <w:rPr>
          <w:rFonts w:ascii="Arial" w:hAnsi="Arial" w:cs="Arial"/>
          <w:sz w:val="22"/>
          <w:szCs w:val="20"/>
          <w:lang w:val="en-US"/>
        </w:rPr>
      </w:pPr>
      <w:r w:rsidRPr="00AF16D4">
        <w:rPr>
          <w:rFonts w:ascii="Arial" w:hAnsi="Arial" w:cs="Arial"/>
          <w:sz w:val="22"/>
          <w:szCs w:val="20"/>
          <w:lang w:val="en-US"/>
        </w:rPr>
        <w:t xml:space="preserve">Creative Art - Artistic pieces first and foremost, often developed in partnership with external designers as joint creations. These clocks surprise, inspire and even shock the most seasoned collectors. They are intended for those consciously or unconsciously looking for exceptional objects that are one of a kind. </w:t>
      </w:r>
    </w:p>
    <w:p w14:paraId="358B0D52" w14:textId="77777777" w:rsidR="00F4202C" w:rsidRPr="00AF16D4" w:rsidRDefault="00F4202C" w:rsidP="00F4202C">
      <w:pPr>
        <w:jc w:val="both"/>
        <w:rPr>
          <w:rFonts w:ascii="Arial" w:hAnsi="Arial" w:cs="Arial"/>
          <w:sz w:val="22"/>
          <w:szCs w:val="20"/>
          <w:lang w:val="en-US"/>
        </w:rPr>
      </w:pPr>
    </w:p>
    <w:p w14:paraId="328AD835" w14:textId="77777777" w:rsidR="00F4202C" w:rsidRPr="00AF16D4" w:rsidRDefault="00F4202C" w:rsidP="00F4202C">
      <w:pPr>
        <w:jc w:val="both"/>
        <w:rPr>
          <w:rFonts w:ascii="Arial" w:hAnsi="Arial" w:cs="Arial"/>
          <w:sz w:val="22"/>
          <w:szCs w:val="20"/>
          <w:lang w:val="en-US"/>
        </w:rPr>
      </w:pPr>
      <w:r w:rsidRPr="00AF16D4">
        <w:rPr>
          <w:rFonts w:ascii="Arial" w:hAnsi="Arial" w:cs="Arial"/>
          <w:sz w:val="22"/>
          <w:szCs w:val="20"/>
          <w:lang w:val="en-US"/>
        </w:rPr>
        <w:t>Contemporary Timepieces - Technical creations with a contemporary design (Le Duel, Duet, etc.) and minimalist, avant-garde models (La Tour) incorporating complications such as retrograde seconds, power reserve indicators, moon phases, tourbillons, chiming mechanisms or perpetual calendars.</w:t>
      </w:r>
    </w:p>
    <w:p w14:paraId="139545CB" w14:textId="77777777" w:rsidR="00F4202C" w:rsidRPr="00AF16D4" w:rsidRDefault="00F4202C" w:rsidP="00F4202C">
      <w:pPr>
        <w:jc w:val="both"/>
        <w:rPr>
          <w:rFonts w:ascii="Arial" w:hAnsi="Arial" w:cs="Arial"/>
          <w:sz w:val="22"/>
          <w:szCs w:val="20"/>
          <w:lang w:val="en-US"/>
        </w:rPr>
      </w:pPr>
    </w:p>
    <w:p w14:paraId="60A33CBC" w14:textId="77777777" w:rsidR="00F4202C" w:rsidRPr="00AF16D4" w:rsidRDefault="00F4202C" w:rsidP="00F4202C">
      <w:pPr>
        <w:jc w:val="both"/>
        <w:rPr>
          <w:rFonts w:ascii="Arial" w:hAnsi="Arial" w:cs="Arial"/>
          <w:sz w:val="22"/>
          <w:szCs w:val="20"/>
          <w:lang w:val="en-US"/>
        </w:rPr>
      </w:pPr>
      <w:r w:rsidRPr="00AF16D4">
        <w:rPr>
          <w:rFonts w:ascii="Arial" w:hAnsi="Arial" w:cs="Arial"/>
          <w:sz w:val="22"/>
          <w:szCs w:val="20"/>
          <w:lang w:val="en-US"/>
        </w:rPr>
        <w:t>Carriage Clocks - Lastly, classic travel clocks, also known as “officers’ clocks”. These historical pieces issued from the brand’s heritage also feature their fair share of complications: chiming mechanisms, minute repeaters, calendars, moon phases, tourbillons and more.</w:t>
      </w:r>
    </w:p>
    <w:p w14:paraId="715DD6C7" w14:textId="77777777" w:rsidR="00F4202C" w:rsidRPr="00AF16D4" w:rsidRDefault="00F4202C" w:rsidP="00F4202C">
      <w:pPr>
        <w:jc w:val="both"/>
        <w:rPr>
          <w:rFonts w:ascii="Arial" w:hAnsi="Arial" w:cs="Arial"/>
          <w:sz w:val="22"/>
          <w:szCs w:val="20"/>
          <w:lang w:val="en-US"/>
        </w:rPr>
      </w:pPr>
    </w:p>
    <w:p w14:paraId="3805925F" w14:textId="77777777" w:rsidR="00921336" w:rsidRPr="00AF16D4" w:rsidRDefault="00F4202C" w:rsidP="00F4202C">
      <w:pPr>
        <w:jc w:val="both"/>
        <w:rPr>
          <w:rFonts w:ascii="Arial" w:hAnsi="Arial" w:cs="Arial"/>
          <w:sz w:val="22"/>
          <w:szCs w:val="20"/>
          <w:lang w:val="en-US"/>
        </w:rPr>
      </w:pPr>
      <w:r w:rsidRPr="00AF16D4">
        <w:rPr>
          <w:rFonts w:ascii="Arial" w:hAnsi="Arial" w:cs="Arial"/>
          <w:sz w:val="22"/>
          <w:szCs w:val="20"/>
          <w:lang w:val="en-US"/>
        </w:rPr>
        <w:t>All pieces are designed and manufactured in-house. Their technical prowess, combination of Form and Function, very long power reserves and remarkable finishes have become signature features of the brand.</w:t>
      </w:r>
    </w:p>
    <w:sectPr w:rsidR="00921336" w:rsidRPr="00AF16D4" w:rsidSect="0080758A">
      <w:headerReference w:type="default" r:id="rId8"/>
      <w:footerReference w:type="default" r:id="rId9"/>
      <w:pgSz w:w="11906" w:h="16838"/>
      <w:pgMar w:top="1417" w:right="1417" w:bottom="1417" w:left="1417"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64F1F" w14:textId="77777777" w:rsidR="00FD23B8" w:rsidRDefault="00FD23B8">
      <w:r>
        <w:separator/>
      </w:r>
    </w:p>
  </w:endnote>
  <w:endnote w:type="continuationSeparator" w:id="0">
    <w:p w14:paraId="78DDC511" w14:textId="77777777" w:rsidR="00FD23B8" w:rsidRDefault="00FD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PorscheNext-Regular">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A0EE4" w14:textId="77777777" w:rsidR="00A700CE" w:rsidRPr="00684470" w:rsidRDefault="00A700CE" w:rsidP="00A700CE">
    <w:pPr>
      <w:pStyle w:val="Sansinterligne"/>
      <w:rPr>
        <w:rFonts w:ascii="Arial" w:hAnsi="Arial" w:cs="Arial"/>
        <w:sz w:val="18"/>
        <w:szCs w:val="18"/>
        <w:lang w:val="en-US"/>
      </w:rPr>
    </w:pPr>
    <w:r w:rsidRPr="00026AAB">
      <w:rPr>
        <w:rFonts w:ascii="Arial" w:hAnsi="Arial" w:cs="Arial"/>
        <w:sz w:val="18"/>
        <w:szCs w:val="18"/>
        <w:lang w:val="en-US"/>
      </w:rPr>
      <w:t xml:space="preserve">For further information, please contact Arnaud Nicolas  </w:t>
    </w:r>
  </w:p>
  <w:p w14:paraId="1DDA0ADC" w14:textId="77777777" w:rsidR="00A700CE" w:rsidRPr="00026AAB" w:rsidRDefault="00A700CE" w:rsidP="00A700CE">
    <w:pPr>
      <w:pStyle w:val="Sansinterligne"/>
      <w:rPr>
        <w:rFonts w:ascii="Arial" w:hAnsi="Arial" w:cs="Arial"/>
        <w:sz w:val="18"/>
        <w:szCs w:val="18"/>
      </w:rPr>
    </w:pPr>
    <w:proofErr w:type="gramStart"/>
    <w:r w:rsidRPr="00026AAB">
      <w:rPr>
        <w:rFonts w:ascii="Arial" w:hAnsi="Arial" w:cs="Arial"/>
        <w:sz w:val="18"/>
        <w:szCs w:val="18"/>
        <w:lang w:val="en-US"/>
      </w:rPr>
      <w:t>Marketing@swiza.ch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r>
    <w:proofErr w:type="spellStart"/>
    <w:r w:rsidRPr="00026AAB">
      <w:rPr>
        <w:rFonts w:ascii="Arial" w:hAnsi="Arial" w:cs="Arial"/>
        <w:sz w:val="18"/>
        <w:szCs w:val="18"/>
        <w:lang w:val="en-US"/>
      </w:rPr>
      <w:t>L’Epée</w:t>
    </w:r>
    <w:proofErr w:type="spellEnd"/>
    <w:r w:rsidRPr="00026AAB">
      <w:rPr>
        <w:rFonts w:ascii="Arial" w:hAnsi="Arial" w:cs="Arial"/>
        <w:sz w:val="18"/>
        <w:szCs w:val="18"/>
        <w:lang w:val="en-US"/>
      </w:rPr>
      <w:t xml:space="preserve"> 1839, Brand of SWIZA SA Manufacture, rue St-Maurice 1, 2800 </w:t>
    </w:r>
    <w:proofErr w:type="spellStart"/>
    <w:r w:rsidRPr="00026AAB">
      <w:rPr>
        <w:rFonts w:ascii="Arial" w:hAnsi="Arial" w:cs="Arial"/>
        <w:sz w:val="18"/>
        <w:szCs w:val="18"/>
        <w:lang w:val="en-US"/>
      </w:rPr>
      <w:t>Delémont</w:t>
    </w:r>
    <w:proofErr w:type="spellEnd"/>
    <w:r w:rsidRPr="00026AAB">
      <w:rPr>
        <w:rFonts w:ascii="Arial" w:hAnsi="Arial" w:cs="Arial"/>
        <w:sz w:val="18"/>
        <w:szCs w:val="18"/>
        <w:lang w:val="en-US"/>
      </w:rPr>
      <w:t>, Switzerland</w:t>
    </w:r>
  </w:p>
  <w:p w14:paraId="50DF5F14" w14:textId="77777777" w:rsidR="0042008B" w:rsidRPr="00A700CE" w:rsidRDefault="00FD23B8" w:rsidP="00A700C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8A4C3" w14:textId="77777777" w:rsidR="00FD23B8" w:rsidRDefault="00FD23B8">
      <w:r>
        <w:separator/>
      </w:r>
    </w:p>
  </w:footnote>
  <w:footnote w:type="continuationSeparator" w:id="0">
    <w:p w14:paraId="4D345E81" w14:textId="77777777" w:rsidR="00FD23B8" w:rsidRDefault="00FD2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48D3D" w14:textId="77777777" w:rsidR="00F4202C" w:rsidRDefault="00F4202C">
    <w:pPr>
      <w:pStyle w:val="En-tte"/>
    </w:pPr>
    <w:r w:rsidRPr="00F4202C">
      <w:rPr>
        <w:noProof/>
        <w:lang w:val="fr-CH" w:eastAsia="fr-CH"/>
      </w:rPr>
      <w:drawing>
        <wp:anchor distT="0" distB="0" distL="114300" distR="114300" simplePos="0" relativeHeight="251658240" behindDoc="0" locked="0" layoutInCell="1" allowOverlap="1" wp14:anchorId="7C6D5E71" wp14:editId="0ACD140F">
          <wp:simplePos x="0" y="0"/>
          <wp:positionH relativeFrom="column">
            <wp:posOffset>2519680</wp:posOffset>
          </wp:positionH>
          <wp:positionV relativeFrom="paragraph">
            <wp:posOffset>-374015</wp:posOffset>
          </wp:positionV>
          <wp:extent cx="714375" cy="714375"/>
          <wp:effectExtent l="19050" t="0" r="9525" b="0"/>
          <wp:wrapThrough wrapText="bothSides">
            <wp:wrapPolygon edited="0">
              <wp:start x="-576" y="0"/>
              <wp:lineTo x="-576" y="21312"/>
              <wp:lineTo x="21888" y="21312"/>
              <wp:lineTo x="21888" y="0"/>
              <wp:lineTo x="-576" y="0"/>
            </wp:wrapPolygon>
          </wp:wrapThrough>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F04E9"/>
    <w:multiLevelType w:val="hybridMultilevel"/>
    <w:tmpl w:val="512EC946"/>
    <w:lvl w:ilvl="0" w:tplc="5172065E">
      <w:start w:val="1"/>
      <w:numFmt w:val="bullet"/>
      <w:lvlText w:val=""/>
      <w:lvlJc w:val="left"/>
      <w:pPr>
        <w:ind w:left="2160" w:hanging="360"/>
      </w:pPr>
      <w:rPr>
        <w:rFonts w:ascii="Symbol" w:hAnsi="Symbol" w:hint="default"/>
      </w:rPr>
    </w:lvl>
    <w:lvl w:ilvl="1" w:tplc="C796619A">
      <w:start w:val="1"/>
      <w:numFmt w:val="bullet"/>
      <w:lvlText w:val="o"/>
      <w:lvlJc w:val="left"/>
      <w:pPr>
        <w:ind w:left="2880" w:hanging="360"/>
      </w:pPr>
      <w:rPr>
        <w:rFonts w:ascii="Courier New" w:hAnsi="Courier New" w:cs="Courier New" w:hint="default"/>
      </w:rPr>
    </w:lvl>
    <w:lvl w:ilvl="2" w:tplc="EBF4B492">
      <w:start w:val="1"/>
      <w:numFmt w:val="bullet"/>
      <w:lvlText w:val=""/>
      <w:lvlJc w:val="left"/>
      <w:pPr>
        <w:ind w:left="3600" w:hanging="360"/>
      </w:pPr>
      <w:rPr>
        <w:rFonts w:ascii="Wingdings" w:hAnsi="Wingdings" w:hint="default"/>
      </w:rPr>
    </w:lvl>
    <w:lvl w:ilvl="3" w:tplc="E9F026A4" w:tentative="1">
      <w:start w:val="1"/>
      <w:numFmt w:val="bullet"/>
      <w:lvlText w:val=""/>
      <w:lvlJc w:val="left"/>
      <w:pPr>
        <w:ind w:left="4320" w:hanging="360"/>
      </w:pPr>
      <w:rPr>
        <w:rFonts w:ascii="Symbol" w:hAnsi="Symbol" w:hint="default"/>
      </w:rPr>
    </w:lvl>
    <w:lvl w:ilvl="4" w:tplc="EFE0F538" w:tentative="1">
      <w:start w:val="1"/>
      <w:numFmt w:val="bullet"/>
      <w:lvlText w:val="o"/>
      <w:lvlJc w:val="left"/>
      <w:pPr>
        <w:ind w:left="5040" w:hanging="360"/>
      </w:pPr>
      <w:rPr>
        <w:rFonts w:ascii="Courier New" w:hAnsi="Courier New" w:cs="Courier New" w:hint="default"/>
      </w:rPr>
    </w:lvl>
    <w:lvl w:ilvl="5" w:tplc="2654CEAC" w:tentative="1">
      <w:start w:val="1"/>
      <w:numFmt w:val="bullet"/>
      <w:lvlText w:val=""/>
      <w:lvlJc w:val="left"/>
      <w:pPr>
        <w:ind w:left="5760" w:hanging="360"/>
      </w:pPr>
      <w:rPr>
        <w:rFonts w:ascii="Wingdings" w:hAnsi="Wingdings" w:hint="default"/>
      </w:rPr>
    </w:lvl>
    <w:lvl w:ilvl="6" w:tplc="196CB0FE" w:tentative="1">
      <w:start w:val="1"/>
      <w:numFmt w:val="bullet"/>
      <w:lvlText w:val=""/>
      <w:lvlJc w:val="left"/>
      <w:pPr>
        <w:ind w:left="6480" w:hanging="360"/>
      </w:pPr>
      <w:rPr>
        <w:rFonts w:ascii="Symbol" w:hAnsi="Symbol" w:hint="default"/>
      </w:rPr>
    </w:lvl>
    <w:lvl w:ilvl="7" w:tplc="A2726824" w:tentative="1">
      <w:start w:val="1"/>
      <w:numFmt w:val="bullet"/>
      <w:lvlText w:val="o"/>
      <w:lvlJc w:val="left"/>
      <w:pPr>
        <w:ind w:left="7200" w:hanging="360"/>
      </w:pPr>
      <w:rPr>
        <w:rFonts w:ascii="Courier New" w:hAnsi="Courier New" w:cs="Courier New" w:hint="default"/>
      </w:rPr>
    </w:lvl>
    <w:lvl w:ilvl="8" w:tplc="A03A7684" w:tentative="1">
      <w:start w:val="1"/>
      <w:numFmt w:val="bullet"/>
      <w:lvlText w:val=""/>
      <w:lvlJc w:val="left"/>
      <w:pPr>
        <w:ind w:left="7920" w:hanging="360"/>
      </w:pPr>
      <w:rPr>
        <w:rFonts w:ascii="Wingdings" w:hAnsi="Wingdings" w:hint="default"/>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44837D2"/>
    <w:multiLevelType w:val="hybridMultilevel"/>
    <w:tmpl w:val="400C8F86"/>
    <w:lvl w:ilvl="0" w:tplc="1618D7A2">
      <w:start w:val="1"/>
      <w:numFmt w:val="bullet"/>
      <w:lvlText w:val=""/>
      <w:lvlJc w:val="left"/>
      <w:pPr>
        <w:ind w:left="720" w:hanging="360"/>
      </w:pPr>
      <w:rPr>
        <w:rFonts w:ascii="Symbol" w:hAnsi="Symbol" w:hint="default"/>
      </w:rPr>
    </w:lvl>
    <w:lvl w:ilvl="1" w:tplc="1FECF5A4" w:tentative="1">
      <w:start w:val="1"/>
      <w:numFmt w:val="bullet"/>
      <w:lvlText w:val="o"/>
      <w:lvlJc w:val="left"/>
      <w:pPr>
        <w:ind w:left="1440" w:hanging="360"/>
      </w:pPr>
      <w:rPr>
        <w:rFonts w:ascii="Courier New" w:hAnsi="Courier New" w:cs="Courier New" w:hint="default"/>
      </w:rPr>
    </w:lvl>
    <w:lvl w:ilvl="2" w:tplc="39BC5216" w:tentative="1">
      <w:start w:val="1"/>
      <w:numFmt w:val="bullet"/>
      <w:lvlText w:val=""/>
      <w:lvlJc w:val="left"/>
      <w:pPr>
        <w:ind w:left="2160" w:hanging="360"/>
      </w:pPr>
      <w:rPr>
        <w:rFonts w:ascii="Wingdings" w:hAnsi="Wingdings" w:hint="default"/>
      </w:rPr>
    </w:lvl>
    <w:lvl w:ilvl="3" w:tplc="A3DEFB82" w:tentative="1">
      <w:start w:val="1"/>
      <w:numFmt w:val="bullet"/>
      <w:lvlText w:val=""/>
      <w:lvlJc w:val="left"/>
      <w:pPr>
        <w:ind w:left="2880" w:hanging="360"/>
      </w:pPr>
      <w:rPr>
        <w:rFonts w:ascii="Symbol" w:hAnsi="Symbol" w:hint="default"/>
      </w:rPr>
    </w:lvl>
    <w:lvl w:ilvl="4" w:tplc="2EACD74E" w:tentative="1">
      <w:start w:val="1"/>
      <w:numFmt w:val="bullet"/>
      <w:lvlText w:val="o"/>
      <w:lvlJc w:val="left"/>
      <w:pPr>
        <w:ind w:left="3600" w:hanging="360"/>
      </w:pPr>
      <w:rPr>
        <w:rFonts w:ascii="Courier New" w:hAnsi="Courier New" w:cs="Courier New" w:hint="default"/>
      </w:rPr>
    </w:lvl>
    <w:lvl w:ilvl="5" w:tplc="4502B3A6" w:tentative="1">
      <w:start w:val="1"/>
      <w:numFmt w:val="bullet"/>
      <w:lvlText w:val=""/>
      <w:lvlJc w:val="left"/>
      <w:pPr>
        <w:ind w:left="4320" w:hanging="360"/>
      </w:pPr>
      <w:rPr>
        <w:rFonts w:ascii="Wingdings" w:hAnsi="Wingdings" w:hint="default"/>
      </w:rPr>
    </w:lvl>
    <w:lvl w:ilvl="6" w:tplc="619C2822" w:tentative="1">
      <w:start w:val="1"/>
      <w:numFmt w:val="bullet"/>
      <w:lvlText w:val=""/>
      <w:lvlJc w:val="left"/>
      <w:pPr>
        <w:ind w:left="5040" w:hanging="360"/>
      </w:pPr>
      <w:rPr>
        <w:rFonts w:ascii="Symbol" w:hAnsi="Symbol" w:hint="default"/>
      </w:rPr>
    </w:lvl>
    <w:lvl w:ilvl="7" w:tplc="F536B814" w:tentative="1">
      <w:start w:val="1"/>
      <w:numFmt w:val="bullet"/>
      <w:lvlText w:val="o"/>
      <w:lvlJc w:val="left"/>
      <w:pPr>
        <w:ind w:left="5760" w:hanging="360"/>
      </w:pPr>
      <w:rPr>
        <w:rFonts w:ascii="Courier New" w:hAnsi="Courier New" w:cs="Courier New" w:hint="default"/>
      </w:rPr>
    </w:lvl>
    <w:lvl w:ilvl="8" w:tplc="76C85716" w:tentative="1">
      <w:start w:val="1"/>
      <w:numFmt w:val="bullet"/>
      <w:lvlText w:val=""/>
      <w:lvlJc w:val="left"/>
      <w:pPr>
        <w:ind w:left="6480" w:hanging="360"/>
      </w:pPr>
      <w:rPr>
        <w:rFonts w:ascii="Wingdings" w:hAnsi="Wingdings" w:hint="default"/>
      </w:rPr>
    </w:lvl>
  </w:abstractNum>
  <w:abstractNum w:abstractNumId="3" w15:restartNumberingAfterBreak="0">
    <w:nsid w:val="499C3615"/>
    <w:multiLevelType w:val="hybridMultilevel"/>
    <w:tmpl w:val="E4A64152"/>
    <w:lvl w:ilvl="0" w:tplc="C0A2AC40">
      <w:start w:val="1"/>
      <w:numFmt w:val="bullet"/>
      <w:lvlText w:val=""/>
      <w:lvlJc w:val="left"/>
      <w:pPr>
        <w:ind w:left="720" w:hanging="360"/>
      </w:pPr>
      <w:rPr>
        <w:rFonts w:ascii="Symbol" w:hAnsi="Symbol" w:hint="default"/>
      </w:rPr>
    </w:lvl>
    <w:lvl w:ilvl="1" w:tplc="B66CBD40" w:tentative="1">
      <w:start w:val="1"/>
      <w:numFmt w:val="bullet"/>
      <w:lvlText w:val="o"/>
      <w:lvlJc w:val="left"/>
      <w:pPr>
        <w:ind w:left="1440" w:hanging="360"/>
      </w:pPr>
      <w:rPr>
        <w:rFonts w:ascii="Courier New" w:hAnsi="Courier New" w:cs="Courier New" w:hint="default"/>
      </w:rPr>
    </w:lvl>
    <w:lvl w:ilvl="2" w:tplc="BE6A7030" w:tentative="1">
      <w:start w:val="1"/>
      <w:numFmt w:val="bullet"/>
      <w:lvlText w:val=""/>
      <w:lvlJc w:val="left"/>
      <w:pPr>
        <w:ind w:left="2160" w:hanging="360"/>
      </w:pPr>
      <w:rPr>
        <w:rFonts w:ascii="Wingdings" w:hAnsi="Wingdings" w:hint="default"/>
      </w:rPr>
    </w:lvl>
    <w:lvl w:ilvl="3" w:tplc="735ADFC6" w:tentative="1">
      <w:start w:val="1"/>
      <w:numFmt w:val="bullet"/>
      <w:lvlText w:val=""/>
      <w:lvlJc w:val="left"/>
      <w:pPr>
        <w:ind w:left="2880" w:hanging="360"/>
      </w:pPr>
      <w:rPr>
        <w:rFonts w:ascii="Symbol" w:hAnsi="Symbol" w:hint="default"/>
      </w:rPr>
    </w:lvl>
    <w:lvl w:ilvl="4" w:tplc="3EEE90A6" w:tentative="1">
      <w:start w:val="1"/>
      <w:numFmt w:val="bullet"/>
      <w:lvlText w:val="o"/>
      <w:lvlJc w:val="left"/>
      <w:pPr>
        <w:ind w:left="3600" w:hanging="360"/>
      </w:pPr>
      <w:rPr>
        <w:rFonts w:ascii="Courier New" w:hAnsi="Courier New" w:cs="Courier New" w:hint="default"/>
      </w:rPr>
    </w:lvl>
    <w:lvl w:ilvl="5" w:tplc="BDB8F544" w:tentative="1">
      <w:start w:val="1"/>
      <w:numFmt w:val="bullet"/>
      <w:lvlText w:val=""/>
      <w:lvlJc w:val="left"/>
      <w:pPr>
        <w:ind w:left="4320" w:hanging="360"/>
      </w:pPr>
      <w:rPr>
        <w:rFonts w:ascii="Wingdings" w:hAnsi="Wingdings" w:hint="default"/>
      </w:rPr>
    </w:lvl>
    <w:lvl w:ilvl="6" w:tplc="DF7AEE00" w:tentative="1">
      <w:start w:val="1"/>
      <w:numFmt w:val="bullet"/>
      <w:lvlText w:val=""/>
      <w:lvlJc w:val="left"/>
      <w:pPr>
        <w:ind w:left="5040" w:hanging="360"/>
      </w:pPr>
      <w:rPr>
        <w:rFonts w:ascii="Symbol" w:hAnsi="Symbol" w:hint="default"/>
      </w:rPr>
    </w:lvl>
    <w:lvl w:ilvl="7" w:tplc="32483A82" w:tentative="1">
      <w:start w:val="1"/>
      <w:numFmt w:val="bullet"/>
      <w:lvlText w:val="o"/>
      <w:lvlJc w:val="left"/>
      <w:pPr>
        <w:ind w:left="5760" w:hanging="360"/>
      </w:pPr>
      <w:rPr>
        <w:rFonts w:ascii="Courier New" w:hAnsi="Courier New" w:cs="Courier New" w:hint="default"/>
      </w:rPr>
    </w:lvl>
    <w:lvl w:ilvl="8" w:tplc="D8A6064E" w:tentative="1">
      <w:start w:val="1"/>
      <w:numFmt w:val="bullet"/>
      <w:lvlText w:val=""/>
      <w:lvlJc w:val="left"/>
      <w:pPr>
        <w:ind w:left="6480" w:hanging="360"/>
      </w:pPr>
      <w:rPr>
        <w:rFonts w:ascii="Wingdings" w:hAnsi="Wingdings" w:hint="default"/>
      </w:rPr>
    </w:lvl>
  </w:abstractNum>
  <w:abstractNum w:abstractNumId="4" w15:restartNumberingAfterBreak="0">
    <w:nsid w:val="4E6E0D24"/>
    <w:multiLevelType w:val="hybridMultilevel"/>
    <w:tmpl w:val="AEC8C7F6"/>
    <w:lvl w:ilvl="0" w:tplc="E77E51F0">
      <w:start w:val="1"/>
      <w:numFmt w:val="bullet"/>
      <w:lvlText w:val=""/>
      <w:lvlJc w:val="left"/>
      <w:pPr>
        <w:ind w:left="720" w:hanging="360"/>
      </w:pPr>
      <w:rPr>
        <w:rFonts w:ascii="Symbol" w:hAnsi="Symbol" w:hint="default"/>
      </w:rPr>
    </w:lvl>
    <w:lvl w:ilvl="1" w:tplc="B66CDC24">
      <w:start w:val="1"/>
      <w:numFmt w:val="bullet"/>
      <w:lvlText w:val="o"/>
      <w:lvlJc w:val="left"/>
      <w:pPr>
        <w:ind w:left="1440" w:hanging="360"/>
      </w:pPr>
      <w:rPr>
        <w:rFonts w:ascii="Courier New" w:hAnsi="Courier New" w:cs="Courier New" w:hint="default"/>
      </w:rPr>
    </w:lvl>
    <w:lvl w:ilvl="2" w:tplc="D82E1B20">
      <w:start w:val="1"/>
      <w:numFmt w:val="bullet"/>
      <w:lvlText w:val=""/>
      <w:lvlJc w:val="left"/>
      <w:pPr>
        <w:ind w:left="2160" w:hanging="360"/>
      </w:pPr>
      <w:rPr>
        <w:rFonts w:ascii="Wingdings" w:hAnsi="Wingdings" w:hint="default"/>
      </w:rPr>
    </w:lvl>
    <w:lvl w:ilvl="3" w:tplc="17DCC9F8">
      <w:start w:val="1"/>
      <w:numFmt w:val="bullet"/>
      <w:lvlText w:val=""/>
      <w:lvlJc w:val="left"/>
      <w:pPr>
        <w:ind w:left="2880" w:hanging="360"/>
      </w:pPr>
      <w:rPr>
        <w:rFonts w:ascii="Symbol" w:hAnsi="Symbol" w:hint="default"/>
      </w:rPr>
    </w:lvl>
    <w:lvl w:ilvl="4" w:tplc="D58A92D4">
      <w:start w:val="1"/>
      <w:numFmt w:val="bullet"/>
      <w:lvlText w:val="o"/>
      <w:lvlJc w:val="left"/>
      <w:pPr>
        <w:ind w:left="3600" w:hanging="360"/>
      </w:pPr>
      <w:rPr>
        <w:rFonts w:ascii="Courier New" w:hAnsi="Courier New" w:cs="Courier New" w:hint="default"/>
      </w:rPr>
    </w:lvl>
    <w:lvl w:ilvl="5" w:tplc="693457EC" w:tentative="1">
      <w:start w:val="1"/>
      <w:numFmt w:val="bullet"/>
      <w:lvlText w:val=""/>
      <w:lvlJc w:val="left"/>
      <w:pPr>
        <w:ind w:left="4320" w:hanging="360"/>
      </w:pPr>
      <w:rPr>
        <w:rFonts w:ascii="Wingdings" w:hAnsi="Wingdings" w:hint="default"/>
      </w:rPr>
    </w:lvl>
    <w:lvl w:ilvl="6" w:tplc="696A90C4" w:tentative="1">
      <w:start w:val="1"/>
      <w:numFmt w:val="bullet"/>
      <w:lvlText w:val=""/>
      <w:lvlJc w:val="left"/>
      <w:pPr>
        <w:ind w:left="5040" w:hanging="360"/>
      </w:pPr>
      <w:rPr>
        <w:rFonts w:ascii="Symbol" w:hAnsi="Symbol" w:hint="default"/>
      </w:rPr>
    </w:lvl>
    <w:lvl w:ilvl="7" w:tplc="306E5FB8" w:tentative="1">
      <w:start w:val="1"/>
      <w:numFmt w:val="bullet"/>
      <w:lvlText w:val="o"/>
      <w:lvlJc w:val="left"/>
      <w:pPr>
        <w:ind w:left="5760" w:hanging="360"/>
      </w:pPr>
      <w:rPr>
        <w:rFonts w:ascii="Courier New" w:hAnsi="Courier New" w:cs="Courier New" w:hint="default"/>
      </w:rPr>
    </w:lvl>
    <w:lvl w:ilvl="8" w:tplc="7682ED52" w:tentative="1">
      <w:start w:val="1"/>
      <w:numFmt w:val="bullet"/>
      <w:lvlText w:val=""/>
      <w:lvlJc w:val="left"/>
      <w:pPr>
        <w:ind w:left="6480" w:hanging="360"/>
      </w:pPr>
      <w:rPr>
        <w:rFonts w:ascii="Wingdings" w:hAnsi="Wingdings" w:hint="default"/>
      </w:rPr>
    </w:lvl>
  </w:abstractNum>
  <w:abstractNum w:abstractNumId="5" w15:restartNumberingAfterBreak="0">
    <w:nsid w:val="511A208F"/>
    <w:multiLevelType w:val="hybridMultilevel"/>
    <w:tmpl w:val="74207328"/>
    <w:lvl w:ilvl="0" w:tplc="5C4A187C">
      <w:start w:val="1"/>
      <w:numFmt w:val="bullet"/>
      <w:lvlText w:val=""/>
      <w:lvlJc w:val="left"/>
      <w:pPr>
        <w:ind w:left="720" w:hanging="360"/>
      </w:pPr>
      <w:rPr>
        <w:rFonts w:ascii="Symbol" w:hAnsi="Symbol" w:hint="default"/>
      </w:rPr>
    </w:lvl>
    <w:lvl w:ilvl="1" w:tplc="B67AF3FA">
      <w:start w:val="1"/>
      <w:numFmt w:val="bullet"/>
      <w:lvlText w:val="o"/>
      <w:lvlJc w:val="left"/>
      <w:pPr>
        <w:ind w:left="1440" w:hanging="360"/>
      </w:pPr>
      <w:rPr>
        <w:rFonts w:ascii="Courier New" w:hAnsi="Courier New" w:cs="Courier New" w:hint="default"/>
      </w:rPr>
    </w:lvl>
    <w:lvl w:ilvl="2" w:tplc="788E8110">
      <w:start w:val="1"/>
      <w:numFmt w:val="bullet"/>
      <w:lvlText w:val=""/>
      <w:lvlJc w:val="left"/>
      <w:pPr>
        <w:ind w:left="2160" w:hanging="360"/>
      </w:pPr>
      <w:rPr>
        <w:rFonts w:ascii="Wingdings" w:hAnsi="Wingdings" w:hint="default"/>
      </w:rPr>
    </w:lvl>
    <w:lvl w:ilvl="3" w:tplc="A6FA4768">
      <w:start w:val="1"/>
      <w:numFmt w:val="bullet"/>
      <w:lvlText w:val=""/>
      <w:lvlJc w:val="left"/>
      <w:pPr>
        <w:ind w:left="2880" w:hanging="360"/>
      </w:pPr>
      <w:rPr>
        <w:rFonts w:ascii="Symbol" w:hAnsi="Symbol" w:hint="default"/>
      </w:rPr>
    </w:lvl>
    <w:lvl w:ilvl="4" w:tplc="C0FC26B4">
      <w:start w:val="1"/>
      <w:numFmt w:val="bullet"/>
      <w:lvlText w:val="o"/>
      <w:lvlJc w:val="left"/>
      <w:pPr>
        <w:ind w:left="3600" w:hanging="360"/>
      </w:pPr>
      <w:rPr>
        <w:rFonts w:ascii="Courier New" w:hAnsi="Courier New" w:cs="Courier New" w:hint="default"/>
      </w:rPr>
    </w:lvl>
    <w:lvl w:ilvl="5" w:tplc="2F0AE204">
      <w:start w:val="1"/>
      <w:numFmt w:val="bullet"/>
      <w:lvlText w:val=""/>
      <w:lvlJc w:val="left"/>
      <w:pPr>
        <w:ind w:left="4320" w:hanging="360"/>
      </w:pPr>
      <w:rPr>
        <w:rFonts w:ascii="Wingdings" w:hAnsi="Wingdings" w:hint="default"/>
      </w:rPr>
    </w:lvl>
    <w:lvl w:ilvl="6" w:tplc="557A8E8A">
      <w:start w:val="1"/>
      <w:numFmt w:val="bullet"/>
      <w:lvlText w:val=""/>
      <w:lvlJc w:val="left"/>
      <w:pPr>
        <w:ind w:left="5040" w:hanging="360"/>
      </w:pPr>
      <w:rPr>
        <w:rFonts w:ascii="Symbol" w:hAnsi="Symbol" w:hint="default"/>
      </w:rPr>
    </w:lvl>
    <w:lvl w:ilvl="7" w:tplc="C924E226">
      <w:start w:val="1"/>
      <w:numFmt w:val="bullet"/>
      <w:lvlText w:val="o"/>
      <w:lvlJc w:val="left"/>
      <w:pPr>
        <w:ind w:left="5760" w:hanging="360"/>
      </w:pPr>
      <w:rPr>
        <w:rFonts w:ascii="Courier New" w:hAnsi="Courier New" w:cs="Courier New" w:hint="default"/>
      </w:rPr>
    </w:lvl>
    <w:lvl w:ilvl="8" w:tplc="8468EFA6">
      <w:start w:val="1"/>
      <w:numFmt w:val="bullet"/>
      <w:lvlText w:val=""/>
      <w:lvlJc w:val="left"/>
      <w:pPr>
        <w:ind w:left="6480" w:hanging="360"/>
      </w:pPr>
      <w:rPr>
        <w:rFonts w:ascii="Wingdings" w:hAnsi="Wingdings" w:hint="default"/>
      </w:rPr>
    </w:lvl>
  </w:abstractNum>
  <w:abstractNum w:abstractNumId="6" w15:restartNumberingAfterBreak="0">
    <w:nsid w:val="517F4C9D"/>
    <w:multiLevelType w:val="hybridMultilevel"/>
    <w:tmpl w:val="D772DA94"/>
    <w:lvl w:ilvl="0" w:tplc="F63607FA">
      <w:start w:val="1"/>
      <w:numFmt w:val="bullet"/>
      <w:lvlText w:val=""/>
      <w:lvlJc w:val="left"/>
      <w:pPr>
        <w:ind w:left="720" w:hanging="360"/>
      </w:pPr>
      <w:rPr>
        <w:rFonts w:ascii="Symbol" w:hAnsi="Symbol" w:hint="default"/>
      </w:rPr>
    </w:lvl>
    <w:lvl w:ilvl="1" w:tplc="64FEC624" w:tentative="1">
      <w:start w:val="1"/>
      <w:numFmt w:val="bullet"/>
      <w:lvlText w:val="o"/>
      <w:lvlJc w:val="left"/>
      <w:pPr>
        <w:ind w:left="1440" w:hanging="360"/>
      </w:pPr>
      <w:rPr>
        <w:rFonts w:ascii="Courier New" w:hAnsi="Courier New" w:cs="Courier New" w:hint="default"/>
      </w:rPr>
    </w:lvl>
    <w:lvl w:ilvl="2" w:tplc="DE6EA82C" w:tentative="1">
      <w:start w:val="1"/>
      <w:numFmt w:val="bullet"/>
      <w:lvlText w:val=""/>
      <w:lvlJc w:val="left"/>
      <w:pPr>
        <w:ind w:left="2160" w:hanging="360"/>
      </w:pPr>
      <w:rPr>
        <w:rFonts w:ascii="Wingdings" w:hAnsi="Wingdings" w:hint="default"/>
      </w:rPr>
    </w:lvl>
    <w:lvl w:ilvl="3" w:tplc="35F8B27E" w:tentative="1">
      <w:start w:val="1"/>
      <w:numFmt w:val="bullet"/>
      <w:lvlText w:val=""/>
      <w:lvlJc w:val="left"/>
      <w:pPr>
        <w:ind w:left="2880" w:hanging="360"/>
      </w:pPr>
      <w:rPr>
        <w:rFonts w:ascii="Symbol" w:hAnsi="Symbol" w:hint="default"/>
      </w:rPr>
    </w:lvl>
    <w:lvl w:ilvl="4" w:tplc="14F8F20C" w:tentative="1">
      <w:start w:val="1"/>
      <w:numFmt w:val="bullet"/>
      <w:lvlText w:val="o"/>
      <w:lvlJc w:val="left"/>
      <w:pPr>
        <w:ind w:left="3600" w:hanging="360"/>
      </w:pPr>
      <w:rPr>
        <w:rFonts w:ascii="Courier New" w:hAnsi="Courier New" w:cs="Courier New" w:hint="default"/>
      </w:rPr>
    </w:lvl>
    <w:lvl w:ilvl="5" w:tplc="80280AB6" w:tentative="1">
      <w:start w:val="1"/>
      <w:numFmt w:val="bullet"/>
      <w:lvlText w:val=""/>
      <w:lvlJc w:val="left"/>
      <w:pPr>
        <w:ind w:left="4320" w:hanging="360"/>
      </w:pPr>
      <w:rPr>
        <w:rFonts w:ascii="Wingdings" w:hAnsi="Wingdings" w:hint="default"/>
      </w:rPr>
    </w:lvl>
    <w:lvl w:ilvl="6" w:tplc="30463220" w:tentative="1">
      <w:start w:val="1"/>
      <w:numFmt w:val="bullet"/>
      <w:lvlText w:val=""/>
      <w:lvlJc w:val="left"/>
      <w:pPr>
        <w:ind w:left="5040" w:hanging="360"/>
      </w:pPr>
      <w:rPr>
        <w:rFonts w:ascii="Symbol" w:hAnsi="Symbol" w:hint="default"/>
      </w:rPr>
    </w:lvl>
    <w:lvl w:ilvl="7" w:tplc="82BE48B8" w:tentative="1">
      <w:start w:val="1"/>
      <w:numFmt w:val="bullet"/>
      <w:lvlText w:val="o"/>
      <w:lvlJc w:val="left"/>
      <w:pPr>
        <w:ind w:left="5760" w:hanging="360"/>
      </w:pPr>
      <w:rPr>
        <w:rFonts w:ascii="Courier New" w:hAnsi="Courier New" w:cs="Courier New" w:hint="default"/>
      </w:rPr>
    </w:lvl>
    <w:lvl w:ilvl="8" w:tplc="26C49320" w:tentative="1">
      <w:start w:val="1"/>
      <w:numFmt w:val="bullet"/>
      <w:lvlText w:val=""/>
      <w:lvlJc w:val="left"/>
      <w:pPr>
        <w:ind w:left="6480" w:hanging="360"/>
      </w:pPr>
      <w:rPr>
        <w:rFonts w:ascii="Wingdings" w:hAnsi="Wingdings" w:hint="default"/>
      </w:rPr>
    </w:lvl>
  </w:abstractNum>
  <w:abstractNum w:abstractNumId="7" w15:restartNumberingAfterBreak="0">
    <w:nsid w:val="582D076A"/>
    <w:multiLevelType w:val="hybridMultilevel"/>
    <w:tmpl w:val="B7363794"/>
    <w:lvl w:ilvl="0" w:tplc="53BCAE54">
      <w:start w:val="1"/>
      <w:numFmt w:val="bullet"/>
      <w:lvlText w:val=""/>
      <w:lvlJc w:val="left"/>
      <w:pPr>
        <w:ind w:left="720" w:hanging="360"/>
      </w:pPr>
      <w:rPr>
        <w:rFonts w:ascii="Symbol" w:hAnsi="Symbol" w:hint="default"/>
      </w:rPr>
    </w:lvl>
    <w:lvl w:ilvl="1" w:tplc="51465EF0">
      <w:start w:val="1"/>
      <w:numFmt w:val="bullet"/>
      <w:lvlText w:val="o"/>
      <w:lvlJc w:val="left"/>
      <w:pPr>
        <w:ind w:left="1440" w:hanging="360"/>
      </w:pPr>
      <w:rPr>
        <w:rFonts w:ascii="Courier New" w:hAnsi="Courier New" w:cs="Courier New" w:hint="default"/>
      </w:rPr>
    </w:lvl>
    <w:lvl w:ilvl="2" w:tplc="B42EFFE4">
      <w:start w:val="1"/>
      <w:numFmt w:val="bullet"/>
      <w:lvlText w:val=""/>
      <w:lvlJc w:val="left"/>
      <w:pPr>
        <w:ind w:left="2160" w:hanging="360"/>
      </w:pPr>
      <w:rPr>
        <w:rFonts w:ascii="Wingdings" w:hAnsi="Wingdings" w:hint="default"/>
      </w:rPr>
    </w:lvl>
    <w:lvl w:ilvl="3" w:tplc="53BA96AA">
      <w:start w:val="1"/>
      <w:numFmt w:val="bullet"/>
      <w:lvlText w:val=""/>
      <w:lvlJc w:val="left"/>
      <w:pPr>
        <w:ind w:left="2880" w:hanging="360"/>
      </w:pPr>
      <w:rPr>
        <w:rFonts w:ascii="Symbol" w:hAnsi="Symbol" w:hint="default"/>
      </w:rPr>
    </w:lvl>
    <w:lvl w:ilvl="4" w:tplc="85DE1042" w:tentative="1">
      <w:start w:val="1"/>
      <w:numFmt w:val="bullet"/>
      <w:lvlText w:val="o"/>
      <w:lvlJc w:val="left"/>
      <w:pPr>
        <w:ind w:left="3600" w:hanging="360"/>
      </w:pPr>
      <w:rPr>
        <w:rFonts w:ascii="Courier New" w:hAnsi="Courier New" w:cs="Courier New" w:hint="default"/>
      </w:rPr>
    </w:lvl>
    <w:lvl w:ilvl="5" w:tplc="05A859B0" w:tentative="1">
      <w:start w:val="1"/>
      <w:numFmt w:val="bullet"/>
      <w:lvlText w:val=""/>
      <w:lvlJc w:val="left"/>
      <w:pPr>
        <w:ind w:left="4320" w:hanging="360"/>
      </w:pPr>
      <w:rPr>
        <w:rFonts w:ascii="Wingdings" w:hAnsi="Wingdings" w:hint="default"/>
      </w:rPr>
    </w:lvl>
    <w:lvl w:ilvl="6" w:tplc="08284A88" w:tentative="1">
      <w:start w:val="1"/>
      <w:numFmt w:val="bullet"/>
      <w:lvlText w:val=""/>
      <w:lvlJc w:val="left"/>
      <w:pPr>
        <w:ind w:left="5040" w:hanging="360"/>
      </w:pPr>
      <w:rPr>
        <w:rFonts w:ascii="Symbol" w:hAnsi="Symbol" w:hint="default"/>
      </w:rPr>
    </w:lvl>
    <w:lvl w:ilvl="7" w:tplc="C70828B8" w:tentative="1">
      <w:start w:val="1"/>
      <w:numFmt w:val="bullet"/>
      <w:lvlText w:val="o"/>
      <w:lvlJc w:val="left"/>
      <w:pPr>
        <w:ind w:left="5760" w:hanging="360"/>
      </w:pPr>
      <w:rPr>
        <w:rFonts w:ascii="Courier New" w:hAnsi="Courier New" w:cs="Courier New" w:hint="default"/>
      </w:rPr>
    </w:lvl>
    <w:lvl w:ilvl="8" w:tplc="98BCE57C" w:tentative="1">
      <w:start w:val="1"/>
      <w:numFmt w:val="bullet"/>
      <w:lvlText w:val=""/>
      <w:lvlJc w:val="left"/>
      <w:pPr>
        <w:ind w:left="6480" w:hanging="360"/>
      </w:pPr>
      <w:rPr>
        <w:rFonts w:ascii="Wingdings" w:hAnsi="Wingdings" w:hint="default"/>
      </w:rPr>
    </w:lvl>
  </w:abstractNum>
  <w:abstractNum w:abstractNumId="8" w15:restartNumberingAfterBreak="0">
    <w:nsid w:val="5D734F42"/>
    <w:multiLevelType w:val="hybridMultilevel"/>
    <w:tmpl w:val="B1D82AAA"/>
    <w:lvl w:ilvl="0" w:tplc="93B075C2">
      <w:start w:val="1"/>
      <w:numFmt w:val="bullet"/>
      <w:lvlText w:val=""/>
      <w:lvlJc w:val="left"/>
      <w:pPr>
        <w:ind w:left="720" w:hanging="360"/>
      </w:pPr>
      <w:rPr>
        <w:rFonts w:ascii="Wingdings" w:hAnsi="Wingdings" w:hint="default"/>
      </w:rPr>
    </w:lvl>
    <w:lvl w:ilvl="1" w:tplc="2088509A">
      <w:start w:val="1"/>
      <w:numFmt w:val="bullet"/>
      <w:lvlText w:val="o"/>
      <w:lvlJc w:val="left"/>
      <w:pPr>
        <w:ind w:left="1440" w:hanging="360"/>
      </w:pPr>
      <w:rPr>
        <w:rFonts w:ascii="Courier New" w:hAnsi="Courier New" w:cs="Courier New" w:hint="default"/>
      </w:rPr>
    </w:lvl>
    <w:lvl w:ilvl="2" w:tplc="AE14D10C">
      <w:start w:val="1"/>
      <w:numFmt w:val="bullet"/>
      <w:lvlText w:val=""/>
      <w:lvlJc w:val="left"/>
      <w:pPr>
        <w:ind w:left="2160" w:hanging="360"/>
      </w:pPr>
      <w:rPr>
        <w:rFonts w:ascii="Wingdings" w:hAnsi="Wingdings" w:hint="default"/>
      </w:rPr>
    </w:lvl>
    <w:lvl w:ilvl="3" w:tplc="6DA4BE60">
      <w:start w:val="1"/>
      <w:numFmt w:val="bullet"/>
      <w:lvlText w:val=""/>
      <w:lvlJc w:val="left"/>
      <w:pPr>
        <w:ind w:left="2880" w:hanging="360"/>
      </w:pPr>
      <w:rPr>
        <w:rFonts w:ascii="Symbol" w:hAnsi="Symbol" w:hint="default"/>
      </w:rPr>
    </w:lvl>
    <w:lvl w:ilvl="4" w:tplc="E214A378">
      <w:start w:val="1"/>
      <w:numFmt w:val="bullet"/>
      <w:lvlText w:val="o"/>
      <w:lvlJc w:val="left"/>
      <w:pPr>
        <w:ind w:left="3600" w:hanging="360"/>
      </w:pPr>
      <w:rPr>
        <w:rFonts w:ascii="Courier New" w:hAnsi="Courier New" w:cs="Courier New" w:hint="default"/>
      </w:rPr>
    </w:lvl>
    <w:lvl w:ilvl="5" w:tplc="A3EE4C92">
      <w:start w:val="1"/>
      <w:numFmt w:val="bullet"/>
      <w:lvlText w:val=""/>
      <w:lvlJc w:val="left"/>
      <w:pPr>
        <w:ind w:left="4320" w:hanging="360"/>
      </w:pPr>
      <w:rPr>
        <w:rFonts w:ascii="Wingdings" w:hAnsi="Wingdings" w:hint="default"/>
      </w:rPr>
    </w:lvl>
    <w:lvl w:ilvl="6" w:tplc="0D329A0C">
      <w:start w:val="1"/>
      <w:numFmt w:val="bullet"/>
      <w:lvlText w:val=""/>
      <w:lvlJc w:val="left"/>
      <w:pPr>
        <w:ind w:left="5040" w:hanging="360"/>
      </w:pPr>
      <w:rPr>
        <w:rFonts w:ascii="Symbol" w:hAnsi="Symbol" w:hint="default"/>
      </w:rPr>
    </w:lvl>
    <w:lvl w:ilvl="7" w:tplc="4594C22E">
      <w:start w:val="1"/>
      <w:numFmt w:val="bullet"/>
      <w:lvlText w:val="o"/>
      <w:lvlJc w:val="left"/>
      <w:pPr>
        <w:ind w:left="5760" w:hanging="360"/>
      </w:pPr>
      <w:rPr>
        <w:rFonts w:ascii="Courier New" w:hAnsi="Courier New" w:cs="Courier New" w:hint="default"/>
      </w:rPr>
    </w:lvl>
    <w:lvl w:ilvl="8" w:tplc="10A62020">
      <w:start w:val="1"/>
      <w:numFmt w:val="bullet"/>
      <w:lvlText w:val=""/>
      <w:lvlJc w:val="left"/>
      <w:pPr>
        <w:ind w:left="6480" w:hanging="360"/>
      </w:pPr>
      <w:rPr>
        <w:rFonts w:ascii="Wingdings" w:hAnsi="Wingdings" w:hint="default"/>
      </w:rPr>
    </w:lvl>
  </w:abstractNum>
  <w:abstractNum w:abstractNumId="9" w15:restartNumberingAfterBreak="0">
    <w:nsid w:val="671F53D3"/>
    <w:multiLevelType w:val="hybridMultilevel"/>
    <w:tmpl w:val="F588E696"/>
    <w:lvl w:ilvl="0" w:tplc="757CB658">
      <w:start w:val="1"/>
      <w:numFmt w:val="bullet"/>
      <w:lvlText w:val=""/>
      <w:lvlJc w:val="left"/>
      <w:pPr>
        <w:ind w:left="720" w:hanging="360"/>
      </w:pPr>
      <w:rPr>
        <w:rFonts w:ascii="Wingdings" w:hAnsi="Wingdings" w:hint="default"/>
      </w:rPr>
    </w:lvl>
    <w:lvl w:ilvl="1" w:tplc="CF741EB0">
      <w:start w:val="1"/>
      <w:numFmt w:val="bullet"/>
      <w:lvlText w:val="o"/>
      <w:lvlJc w:val="left"/>
      <w:pPr>
        <w:ind w:left="1440" w:hanging="360"/>
      </w:pPr>
      <w:rPr>
        <w:rFonts w:ascii="Courier New" w:hAnsi="Courier New" w:cs="Courier New" w:hint="default"/>
      </w:rPr>
    </w:lvl>
    <w:lvl w:ilvl="2" w:tplc="976A418E">
      <w:start w:val="1"/>
      <w:numFmt w:val="bullet"/>
      <w:lvlText w:val=""/>
      <w:lvlJc w:val="left"/>
      <w:pPr>
        <w:ind w:left="2160" w:hanging="360"/>
      </w:pPr>
      <w:rPr>
        <w:rFonts w:ascii="Wingdings" w:hAnsi="Wingdings" w:hint="default"/>
      </w:rPr>
    </w:lvl>
    <w:lvl w:ilvl="3" w:tplc="3EE2CD78">
      <w:start w:val="1"/>
      <w:numFmt w:val="bullet"/>
      <w:lvlText w:val=""/>
      <w:lvlJc w:val="left"/>
      <w:pPr>
        <w:ind w:left="2880" w:hanging="360"/>
      </w:pPr>
      <w:rPr>
        <w:rFonts w:ascii="Symbol" w:hAnsi="Symbol" w:hint="default"/>
      </w:rPr>
    </w:lvl>
    <w:lvl w:ilvl="4" w:tplc="04B4C872">
      <w:start w:val="1"/>
      <w:numFmt w:val="bullet"/>
      <w:lvlText w:val="o"/>
      <w:lvlJc w:val="left"/>
      <w:pPr>
        <w:ind w:left="3600" w:hanging="360"/>
      </w:pPr>
      <w:rPr>
        <w:rFonts w:ascii="Courier New" w:hAnsi="Courier New" w:cs="Courier New" w:hint="default"/>
      </w:rPr>
    </w:lvl>
    <w:lvl w:ilvl="5" w:tplc="6D745A6E">
      <w:start w:val="1"/>
      <w:numFmt w:val="bullet"/>
      <w:lvlText w:val=""/>
      <w:lvlJc w:val="left"/>
      <w:pPr>
        <w:ind w:left="4320" w:hanging="360"/>
      </w:pPr>
      <w:rPr>
        <w:rFonts w:ascii="Wingdings" w:hAnsi="Wingdings" w:hint="default"/>
      </w:rPr>
    </w:lvl>
    <w:lvl w:ilvl="6" w:tplc="BF7203A8">
      <w:start w:val="1"/>
      <w:numFmt w:val="bullet"/>
      <w:lvlText w:val=""/>
      <w:lvlJc w:val="left"/>
      <w:pPr>
        <w:ind w:left="5040" w:hanging="360"/>
      </w:pPr>
      <w:rPr>
        <w:rFonts w:ascii="Symbol" w:hAnsi="Symbol" w:hint="default"/>
      </w:rPr>
    </w:lvl>
    <w:lvl w:ilvl="7" w:tplc="956494D6">
      <w:start w:val="1"/>
      <w:numFmt w:val="bullet"/>
      <w:lvlText w:val="o"/>
      <w:lvlJc w:val="left"/>
      <w:pPr>
        <w:ind w:left="5760" w:hanging="360"/>
      </w:pPr>
      <w:rPr>
        <w:rFonts w:ascii="Courier New" w:hAnsi="Courier New" w:cs="Courier New" w:hint="default"/>
      </w:rPr>
    </w:lvl>
    <w:lvl w:ilvl="8" w:tplc="805CA9A0">
      <w:start w:val="1"/>
      <w:numFmt w:val="bullet"/>
      <w:lvlText w:val=""/>
      <w:lvlJc w:val="left"/>
      <w:pPr>
        <w:ind w:left="6480" w:hanging="360"/>
      </w:pPr>
      <w:rPr>
        <w:rFonts w:ascii="Wingdings" w:hAnsi="Wingdings" w:hint="default"/>
      </w:rPr>
    </w:lvl>
  </w:abstractNum>
  <w:abstractNum w:abstractNumId="10" w15:restartNumberingAfterBreak="0">
    <w:nsid w:val="766D0851"/>
    <w:multiLevelType w:val="hybridMultilevel"/>
    <w:tmpl w:val="8C2E35DE"/>
    <w:lvl w:ilvl="0" w:tplc="8AEACD2E">
      <w:start w:val="1"/>
      <w:numFmt w:val="bullet"/>
      <w:lvlText w:val=""/>
      <w:lvlJc w:val="left"/>
      <w:pPr>
        <w:ind w:left="720" w:hanging="360"/>
      </w:pPr>
      <w:rPr>
        <w:rFonts w:ascii="Symbol" w:hAnsi="Symbol" w:hint="default"/>
      </w:rPr>
    </w:lvl>
    <w:lvl w:ilvl="1" w:tplc="02EC7176">
      <w:start w:val="1"/>
      <w:numFmt w:val="bullet"/>
      <w:lvlText w:val="o"/>
      <w:lvlJc w:val="left"/>
      <w:pPr>
        <w:ind w:left="1440" w:hanging="360"/>
      </w:pPr>
      <w:rPr>
        <w:rFonts w:ascii="Courier New" w:hAnsi="Courier New" w:cs="Courier New" w:hint="default"/>
      </w:rPr>
    </w:lvl>
    <w:lvl w:ilvl="2" w:tplc="14F43D8A" w:tentative="1">
      <w:start w:val="1"/>
      <w:numFmt w:val="bullet"/>
      <w:lvlText w:val=""/>
      <w:lvlJc w:val="left"/>
      <w:pPr>
        <w:ind w:left="2160" w:hanging="360"/>
      </w:pPr>
      <w:rPr>
        <w:rFonts w:ascii="Wingdings" w:hAnsi="Wingdings" w:hint="default"/>
      </w:rPr>
    </w:lvl>
    <w:lvl w:ilvl="3" w:tplc="5A8E525A" w:tentative="1">
      <w:start w:val="1"/>
      <w:numFmt w:val="bullet"/>
      <w:lvlText w:val=""/>
      <w:lvlJc w:val="left"/>
      <w:pPr>
        <w:ind w:left="2880" w:hanging="360"/>
      </w:pPr>
      <w:rPr>
        <w:rFonts w:ascii="Symbol" w:hAnsi="Symbol" w:hint="default"/>
      </w:rPr>
    </w:lvl>
    <w:lvl w:ilvl="4" w:tplc="DF2C16CA" w:tentative="1">
      <w:start w:val="1"/>
      <w:numFmt w:val="bullet"/>
      <w:lvlText w:val="o"/>
      <w:lvlJc w:val="left"/>
      <w:pPr>
        <w:ind w:left="3600" w:hanging="360"/>
      </w:pPr>
      <w:rPr>
        <w:rFonts w:ascii="Courier New" w:hAnsi="Courier New" w:cs="Courier New" w:hint="default"/>
      </w:rPr>
    </w:lvl>
    <w:lvl w:ilvl="5" w:tplc="AE2A31F0" w:tentative="1">
      <w:start w:val="1"/>
      <w:numFmt w:val="bullet"/>
      <w:lvlText w:val=""/>
      <w:lvlJc w:val="left"/>
      <w:pPr>
        <w:ind w:left="4320" w:hanging="360"/>
      </w:pPr>
      <w:rPr>
        <w:rFonts w:ascii="Wingdings" w:hAnsi="Wingdings" w:hint="default"/>
      </w:rPr>
    </w:lvl>
    <w:lvl w:ilvl="6" w:tplc="1E4477EA" w:tentative="1">
      <w:start w:val="1"/>
      <w:numFmt w:val="bullet"/>
      <w:lvlText w:val=""/>
      <w:lvlJc w:val="left"/>
      <w:pPr>
        <w:ind w:left="5040" w:hanging="360"/>
      </w:pPr>
      <w:rPr>
        <w:rFonts w:ascii="Symbol" w:hAnsi="Symbol" w:hint="default"/>
      </w:rPr>
    </w:lvl>
    <w:lvl w:ilvl="7" w:tplc="DCFC2ACC" w:tentative="1">
      <w:start w:val="1"/>
      <w:numFmt w:val="bullet"/>
      <w:lvlText w:val="o"/>
      <w:lvlJc w:val="left"/>
      <w:pPr>
        <w:ind w:left="5760" w:hanging="360"/>
      </w:pPr>
      <w:rPr>
        <w:rFonts w:ascii="Courier New" w:hAnsi="Courier New" w:cs="Courier New" w:hint="default"/>
      </w:rPr>
    </w:lvl>
    <w:lvl w:ilvl="8" w:tplc="460805AA"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5"/>
  </w:num>
  <w:num w:numId="6">
    <w:abstractNumId w:val="8"/>
  </w:num>
  <w:num w:numId="7">
    <w:abstractNumId w:val="8"/>
  </w:num>
  <w:num w:numId="8">
    <w:abstractNumId w:val="6"/>
  </w:num>
  <w:num w:numId="9">
    <w:abstractNumId w:val="2"/>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A9"/>
    <w:rsid w:val="00003088"/>
    <w:rsid w:val="00011E78"/>
    <w:rsid w:val="00013965"/>
    <w:rsid w:val="0001661A"/>
    <w:rsid w:val="00050C92"/>
    <w:rsid w:val="00052CB9"/>
    <w:rsid w:val="00077FCC"/>
    <w:rsid w:val="00083646"/>
    <w:rsid w:val="0008454D"/>
    <w:rsid w:val="00094431"/>
    <w:rsid w:val="000A27C7"/>
    <w:rsid w:val="000B57C6"/>
    <w:rsid w:val="000D7DD7"/>
    <w:rsid w:val="000E24EF"/>
    <w:rsid w:val="000F13C6"/>
    <w:rsid w:val="000F27F9"/>
    <w:rsid w:val="001012EC"/>
    <w:rsid w:val="00102FFD"/>
    <w:rsid w:val="001116B9"/>
    <w:rsid w:val="00117A0B"/>
    <w:rsid w:val="001511F7"/>
    <w:rsid w:val="00154D08"/>
    <w:rsid w:val="001620EE"/>
    <w:rsid w:val="001769D3"/>
    <w:rsid w:val="0019323E"/>
    <w:rsid w:val="001A61FE"/>
    <w:rsid w:val="001C2110"/>
    <w:rsid w:val="001C6164"/>
    <w:rsid w:val="001E5AA1"/>
    <w:rsid w:val="001F34FB"/>
    <w:rsid w:val="0022331D"/>
    <w:rsid w:val="002358C3"/>
    <w:rsid w:val="00263ACC"/>
    <w:rsid w:val="00275B23"/>
    <w:rsid w:val="00292304"/>
    <w:rsid w:val="00292979"/>
    <w:rsid w:val="0029702E"/>
    <w:rsid w:val="002C1477"/>
    <w:rsid w:val="002C28CF"/>
    <w:rsid w:val="002C5315"/>
    <w:rsid w:val="00326141"/>
    <w:rsid w:val="003341F3"/>
    <w:rsid w:val="003369C7"/>
    <w:rsid w:val="00345B99"/>
    <w:rsid w:val="003516FA"/>
    <w:rsid w:val="00355FAD"/>
    <w:rsid w:val="00361435"/>
    <w:rsid w:val="0037496A"/>
    <w:rsid w:val="003860A3"/>
    <w:rsid w:val="00391750"/>
    <w:rsid w:val="003C19A9"/>
    <w:rsid w:val="003D58A2"/>
    <w:rsid w:val="003F76DF"/>
    <w:rsid w:val="003F7AC4"/>
    <w:rsid w:val="00401761"/>
    <w:rsid w:val="00430A68"/>
    <w:rsid w:val="004504BE"/>
    <w:rsid w:val="00456158"/>
    <w:rsid w:val="004751DF"/>
    <w:rsid w:val="004925CB"/>
    <w:rsid w:val="00494137"/>
    <w:rsid w:val="004A1C85"/>
    <w:rsid w:val="004B2D2B"/>
    <w:rsid w:val="004B2E6B"/>
    <w:rsid w:val="004B6C35"/>
    <w:rsid w:val="004C5F4A"/>
    <w:rsid w:val="004D2D2F"/>
    <w:rsid w:val="004F5104"/>
    <w:rsid w:val="005006F2"/>
    <w:rsid w:val="00502B43"/>
    <w:rsid w:val="005143F8"/>
    <w:rsid w:val="005255F8"/>
    <w:rsid w:val="005411B9"/>
    <w:rsid w:val="00551540"/>
    <w:rsid w:val="005663A8"/>
    <w:rsid w:val="00566635"/>
    <w:rsid w:val="0058733A"/>
    <w:rsid w:val="00590CC2"/>
    <w:rsid w:val="005D342E"/>
    <w:rsid w:val="006050AF"/>
    <w:rsid w:val="00606D38"/>
    <w:rsid w:val="006406E5"/>
    <w:rsid w:val="006424D6"/>
    <w:rsid w:val="0064705F"/>
    <w:rsid w:val="00660444"/>
    <w:rsid w:val="00670F8E"/>
    <w:rsid w:val="00675986"/>
    <w:rsid w:val="00687CF1"/>
    <w:rsid w:val="006A1733"/>
    <w:rsid w:val="006B2921"/>
    <w:rsid w:val="006B2CF4"/>
    <w:rsid w:val="006D220C"/>
    <w:rsid w:val="006D5A7D"/>
    <w:rsid w:val="006E26D7"/>
    <w:rsid w:val="006E7FBF"/>
    <w:rsid w:val="006F2971"/>
    <w:rsid w:val="0070048F"/>
    <w:rsid w:val="00700EC2"/>
    <w:rsid w:val="007332EE"/>
    <w:rsid w:val="00740D9C"/>
    <w:rsid w:val="00750E7B"/>
    <w:rsid w:val="0075259B"/>
    <w:rsid w:val="00764F3A"/>
    <w:rsid w:val="00777BA1"/>
    <w:rsid w:val="007800A9"/>
    <w:rsid w:val="007828B8"/>
    <w:rsid w:val="007843F9"/>
    <w:rsid w:val="00792833"/>
    <w:rsid w:val="007A1343"/>
    <w:rsid w:val="007A3764"/>
    <w:rsid w:val="007C00B7"/>
    <w:rsid w:val="007C09F2"/>
    <w:rsid w:val="007C64FD"/>
    <w:rsid w:val="007E620B"/>
    <w:rsid w:val="007F2D70"/>
    <w:rsid w:val="00840E16"/>
    <w:rsid w:val="00843602"/>
    <w:rsid w:val="00854948"/>
    <w:rsid w:val="00870C30"/>
    <w:rsid w:val="008767C7"/>
    <w:rsid w:val="00885400"/>
    <w:rsid w:val="008927A2"/>
    <w:rsid w:val="008E03AF"/>
    <w:rsid w:val="00943879"/>
    <w:rsid w:val="00961CC7"/>
    <w:rsid w:val="0096221A"/>
    <w:rsid w:val="00985C58"/>
    <w:rsid w:val="009A3655"/>
    <w:rsid w:val="009A41C6"/>
    <w:rsid w:val="009B6D73"/>
    <w:rsid w:val="009C6CA8"/>
    <w:rsid w:val="00A12E58"/>
    <w:rsid w:val="00A23C37"/>
    <w:rsid w:val="00A700CE"/>
    <w:rsid w:val="00AA6218"/>
    <w:rsid w:val="00AA718A"/>
    <w:rsid w:val="00AE34F1"/>
    <w:rsid w:val="00AF0F6C"/>
    <w:rsid w:val="00AF16D4"/>
    <w:rsid w:val="00AF5346"/>
    <w:rsid w:val="00AF6C9A"/>
    <w:rsid w:val="00B07AD9"/>
    <w:rsid w:val="00B320C2"/>
    <w:rsid w:val="00B50681"/>
    <w:rsid w:val="00B532C8"/>
    <w:rsid w:val="00B868EC"/>
    <w:rsid w:val="00B9216E"/>
    <w:rsid w:val="00B95761"/>
    <w:rsid w:val="00B96A36"/>
    <w:rsid w:val="00BA30C2"/>
    <w:rsid w:val="00BA5F95"/>
    <w:rsid w:val="00BF0F7C"/>
    <w:rsid w:val="00C0594D"/>
    <w:rsid w:val="00C0682B"/>
    <w:rsid w:val="00C10271"/>
    <w:rsid w:val="00C15C47"/>
    <w:rsid w:val="00C3089F"/>
    <w:rsid w:val="00C32619"/>
    <w:rsid w:val="00C35894"/>
    <w:rsid w:val="00C416A7"/>
    <w:rsid w:val="00C471CB"/>
    <w:rsid w:val="00C65B3F"/>
    <w:rsid w:val="00C83083"/>
    <w:rsid w:val="00C9732F"/>
    <w:rsid w:val="00CB054D"/>
    <w:rsid w:val="00CB2589"/>
    <w:rsid w:val="00CE6565"/>
    <w:rsid w:val="00D21EAE"/>
    <w:rsid w:val="00D37639"/>
    <w:rsid w:val="00D44564"/>
    <w:rsid w:val="00D72D14"/>
    <w:rsid w:val="00DB5665"/>
    <w:rsid w:val="00DC503F"/>
    <w:rsid w:val="00DC6A7E"/>
    <w:rsid w:val="00DF7243"/>
    <w:rsid w:val="00E103A8"/>
    <w:rsid w:val="00E10DB7"/>
    <w:rsid w:val="00E20DAF"/>
    <w:rsid w:val="00E3293A"/>
    <w:rsid w:val="00E34528"/>
    <w:rsid w:val="00E37D21"/>
    <w:rsid w:val="00E46AD9"/>
    <w:rsid w:val="00EA35E7"/>
    <w:rsid w:val="00EA3E57"/>
    <w:rsid w:val="00EA7248"/>
    <w:rsid w:val="00EA7B44"/>
    <w:rsid w:val="00ED77C1"/>
    <w:rsid w:val="00EE7BF7"/>
    <w:rsid w:val="00EF0387"/>
    <w:rsid w:val="00EF7289"/>
    <w:rsid w:val="00F039F5"/>
    <w:rsid w:val="00F2319A"/>
    <w:rsid w:val="00F4202C"/>
    <w:rsid w:val="00F55F63"/>
    <w:rsid w:val="00F57352"/>
    <w:rsid w:val="00F740A1"/>
    <w:rsid w:val="00F97B59"/>
    <w:rsid w:val="00FA3270"/>
    <w:rsid w:val="00FB5DAD"/>
    <w:rsid w:val="00FC1CCF"/>
    <w:rsid w:val="00FD23B8"/>
    <w:rsid w:val="00FE3F3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67B87"/>
  <w15:docId w15:val="{1D46A076-56F1-4515-AD72-2B9229E2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4E2"/>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E634E2"/>
    <w:rPr>
      <w:color w:val="0000FF"/>
      <w:u w:val="single"/>
    </w:rPr>
  </w:style>
  <w:style w:type="paragraph" w:styleId="En-tte">
    <w:name w:val="header"/>
    <w:basedOn w:val="Normal"/>
    <w:link w:val="En-tteCar"/>
    <w:uiPriority w:val="99"/>
    <w:rsid w:val="00E634E2"/>
    <w:pPr>
      <w:tabs>
        <w:tab w:val="center" w:pos="4536"/>
        <w:tab w:val="right" w:pos="9072"/>
      </w:tabs>
    </w:pPr>
  </w:style>
  <w:style w:type="paragraph" w:styleId="Pieddepage">
    <w:name w:val="footer"/>
    <w:basedOn w:val="Normal"/>
    <w:link w:val="PieddepageCar"/>
    <w:uiPriority w:val="99"/>
    <w:rsid w:val="00E634E2"/>
    <w:pPr>
      <w:tabs>
        <w:tab w:val="center" w:pos="4536"/>
        <w:tab w:val="right" w:pos="9072"/>
      </w:tabs>
    </w:pPr>
  </w:style>
  <w:style w:type="character" w:customStyle="1" w:styleId="PieddepageCar">
    <w:name w:val="Pied de page Car"/>
    <w:link w:val="Pieddepage"/>
    <w:uiPriority w:val="99"/>
    <w:rsid w:val="003B1C14"/>
    <w:rPr>
      <w:sz w:val="24"/>
      <w:szCs w:val="24"/>
      <w:lang w:val="fr-FR" w:eastAsia="fr-FR"/>
    </w:rPr>
  </w:style>
  <w:style w:type="paragraph" w:styleId="Textedebulles">
    <w:name w:val="Balloon Text"/>
    <w:basedOn w:val="Normal"/>
    <w:link w:val="TextedebullesCar"/>
    <w:uiPriority w:val="99"/>
    <w:semiHidden/>
    <w:unhideWhenUsed/>
    <w:rsid w:val="003B1C14"/>
    <w:rPr>
      <w:rFonts w:ascii="Tahoma" w:hAnsi="Tahoma" w:cs="Tahoma"/>
      <w:sz w:val="16"/>
      <w:szCs w:val="16"/>
    </w:rPr>
  </w:style>
  <w:style w:type="character" w:customStyle="1" w:styleId="TextedebullesCar">
    <w:name w:val="Texte de bulles Car"/>
    <w:link w:val="Textedebulles"/>
    <w:uiPriority w:val="99"/>
    <w:semiHidden/>
    <w:rsid w:val="003B1C14"/>
    <w:rPr>
      <w:rFonts w:ascii="Tahoma" w:hAnsi="Tahoma" w:cs="Tahoma"/>
      <w:sz w:val="16"/>
      <w:szCs w:val="16"/>
      <w:lang w:val="fr-FR" w:eastAsia="fr-FR"/>
    </w:rPr>
  </w:style>
  <w:style w:type="character" w:customStyle="1" w:styleId="En-tteCar">
    <w:name w:val="En-tête Car"/>
    <w:link w:val="En-tte"/>
    <w:uiPriority w:val="99"/>
    <w:rsid w:val="003B1C14"/>
    <w:rPr>
      <w:sz w:val="24"/>
      <w:szCs w:val="24"/>
      <w:lang w:val="fr-FR" w:eastAsia="fr-FR"/>
    </w:rPr>
  </w:style>
  <w:style w:type="paragraph" w:styleId="Paragraphedeliste">
    <w:name w:val="List Paragraph"/>
    <w:basedOn w:val="Normal"/>
    <w:uiPriority w:val="34"/>
    <w:qFormat/>
    <w:rsid w:val="00996AF2"/>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99"/>
    <w:qFormat/>
    <w:rsid w:val="00C147BC"/>
    <w:rPr>
      <w:rFonts w:ascii="Calibri" w:eastAsia="Calibri" w:hAnsi="Calibri"/>
      <w:sz w:val="22"/>
      <w:szCs w:val="22"/>
      <w:lang w:eastAsia="en-US"/>
    </w:rPr>
  </w:style>
  <w:style w:type="character" w:styleId="Marquedecommentaire">
    <w:name w:val="annotation reference"/>
    <w:basedOn w:val="Policepardfaut"/>
    <w:uiPriority w:val="99"/>
    <w:semiHidden/>
    <w:unhideWhenUsed/>
    <w:rsid w:val="003F63F6"/>
    <w:rPr>
      <w:sz w:val="16"/>
      <w:szCs w:val="16"/>
    </w:rPr>
  </w:style>
  <w:style w:type="paragraph" w:styleId="Commentaire">
    <w:name w:val="annotation text"/>
    <w:basedOn w:val="Normal"/>
    <w:link w:val="CommentaireCar"/>
    <w:uiPriority w:val="99"/>
    <w:semiHidden/>
    <w:unhideWhenUsed/>
    <w:rsid w:val="003F63F6"/>
    <w:rPr>
      <w:sz w:val="20"/>
      <w:szCs w:val="20"/>
    </w:rPr>
  </w:style>
  <w:style w:type="character" w:customStyle="1" w:styleId="CommentaireCar">
    <w:name w:val="Commentaire Car"/>
    <w:basedOn w:val="Policepardfaut"/>
    <w:link w:val="Commentaire"/>
    <w:uiPriority w:val="99"/>
    <w:semiHidden/>
    <w:rsid w:val="003F63F6"/>
    <w:rPr>
      <w:lang w:val="fr-FR" w:eastAsia="fr-FR"/>
    </w:rPr>
  </w:style>
  <w:style w:type="paragraph" w:styleId="Objetducommentaire">
    <w:name w:val="annotation subject"/>
    <w:basedOn w:val="Commentaire"/>
    <w:next w:val="Commentaire"/>
    <w:link w:val="ObjetducommentaireCar"/>
    <w:uiPriority w:val="99"/>
    <w:semiHidden/>
    <w:unhideWhenUsed/>
    <w:rsid w:val="003F63F6"/>
    <w:rPr>
      <w:b/>
      <w:bCs/>
    </w:rPr>
  </w:style>
  <w:style w:type="character" w:customStyle="1" w:styleId="ObjetducommentaireCar">
    <w:name w:val="Objet du commentaire Car"/>
    <w:basedOn w:val="CommentaireCar"/>
    <w:link w:val="Objetducommentaire"/>
    <w:uiPriority w:val="99"/>
    <w:semiHidden/>
    <w:rsid w:val="003F63F6"/>
    <w:rPr>
      <w:b/>
      <w:bCs/>
      <w:lang w:val="fr-FR" w:eastAsia="fr-FR"/>
    </w:rPr>
  </w:style>
  <w:style w:type="paragraph" w:customStyle="1" w:styleId="WW-Default">
    <w:name w:val="WW-Default"/>
    <w:rsid w:val="00F4202C"/>
    <w:pPr>
      <w:widowControl w:val="0"/>
      <w:suppressAutoHyphens/>
    </w:pPr>
    <w:rPr>
      <w:rFonts w:eastAsia="ヒラギノ角ゴ Pro W3"/>
      <w:color w:val="000000"/>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38872-81A8-432C-9392-3787D90F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1734</Words>
  <Characters>9537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Swiza SA</Company>
  <LinksUpToDate>false</LinksUpToDate>
  <CharactersWithSpaces>11249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dc:creator>
  <cp:lastModifiedBy>Arnaud Nicolas</cp:lastModifiedBy>
  <cp:revision>2</cp:revision>
  <cp:lastPrinted>2022-03-15T16:38:00Z</cp:lastPrinted>
  <dcterms:created xsi:type="dcterms:W3CDTF">2022-03-22T07:02:00Z</dcterms:created>
  <dcterms:modified xsi:type="dcterms:W3CDTF">2022-03-22T07:02:00Z</dcterms:modified>
</cp:coreProperties>
</file>